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180" w:rsidRDefault="00253180" w:rsidP="00445E7C">
      <w:pPr>
        <w:spacing w:line="276" w:lineRule="auto"/>
        <w:jc w:val="both"/>
        <w:rPr>
          <w:rFonts w:asciiTheme="minorHAnsi" w:hAnsiTheme="minorHAnsi"/>
          <w:b/>
          <w:lang w:val="es-ES"/>
        </w:rPr>
      </w:pPr>
      <w:bookmarkStart w:id="0" w:name="_GoBack"/>
      <w:bookmarkEnd w:id="0"/>
    </w:p>
    <w:p w:rsidR="00253180" w:rsidRDefault="00253180" w:rsidP="00445E7C">
      <w:pPr>
        <w:spacing w:line="276" w:lineRule="auto"/>
        <w:jc w:val="both"/>
        <w:rPr>
          <w:rFonts w:asciiTheme="minorHAnsi" w:hAnsiTheme="minorHAnsi"/>
          <w:b/>
          <w:lang w:val="es-ES"/>
        </w:rPr>
      </w:pPr>
    </w:p>
    <w:p w:rsidR="00445E7C" w:rsidRDefault="00445E7C" w:rsidP="00445E7C">
      <w:pPr>
        <w:spacing w:line="276" w:lineRule="auto"/>
        <w:jc w:val="both"/>
        <w:rPr>
          <w:rFonts w:asciiTheme="minorHAnsi" w:hAnsiTheme="minorHAnsi"/>
          <w:b/>
          <w:lang w:val="es-ES"/>
        </w:rPr>
      </w:pPr>
      <w:r>
        <w:rPr>
          <w:rFonts w:asciiTheme="minorHAnsi" w:hAnsiTheme="minorHAnsi"/>
          <w:b/>
          <w:lang w:val="es-ES"/>
        </w:rPr>
        <w:t xml:space="preserve">CONVENIO DE </w:t>
      </w:r>
      <w:r w:rsidR="00284AE5">
        <w:rPr>
          <w:rFonts w:asciiTheme="minorHAnsi" w:hAnsiTheme="minorHAnsi"/>
          <w:b/>
          <w:lang w:val="es-ES"/>
        </w:rPr>
        <w:t>COLABORACIÓN</w:t>
      </w:r>
      <w:r>
        <w:rPr>
          <w:rFonts w:asciiTheme="minorHAnsi" w:hAnsiTheme="minorHAnsi"/>
          <w:b/>
          <w:lang w:val="es-ES"/>
        </w:rPr>
        <w:t xml:space="preserve"> INTERNACIONAL ENTRE LA UNIVERSIDAD POLITÉCNICA DE MADRID, ESPAÑA Y </w:t>
      </w:r>
      <w:proofErr w:type="gramStart"/>
      <w:r>
        <w:rPr>
          <w:rFonts w:asciiTheme="minorHAnsi" w:hAnsiTheme="minorHAnsi"/>
          <w:b/>
          <w:lang w:val="es-ES"/>
        </w:rPr>
        <w:t>LA ...................................................</w:t>
      </w:r>
      <w:proofErr w:type="gramEnd"/>
    </w:p>
    <w:p w:rsidR="00445E7C" w:rsidRDefault="00445E7C" w:rsidP="00445E7C">
      <w:pPr>
        <w:spacing w:line="276" w:lineRule="auto"/>
        <w:jc w:val="both"/>
        <w:rPr>
          <w:rFonts w:asciiTheme="minorHAnsi" w:hAnsiTheme="minorHAnsi"/>
          <w:b/>
          <w:lang w:val="es-ES"/>
        </w:rPr>
      </w:pPr>
    </w:p>
    <w:p w:rsidR="00445E7C" w:rsidRDefault="00445E7C" w:rsidP="00445E7C">
      <w:pPr>
        <w:spacing w:line="276" w:lineRule="auto"/>
        <w:jc w:val="both"/>
        <w:rPr>
          <w:rFonts w:asciiTheme="minorHAnsi" w:hAnsiTheme="minorHAnsi"/>
          <w:b/>
          <w:lang w:val="es-ES"/>
        </w:rPr>
      </w:pPr>
    </w:p>
    <w:p w:rsidR="00445E7C" w:rsidRDefault="00445E7C" w:rsidP="00445E7C">
      <w:pPr>
        <w:spacing w:line="276" w:lineRule="auto"/>
        <w:jc w:val="both"/>
        <w:rPr>
          <w:rFonts w:asciiTheme="minorHAnsi" w:hAnsiTheme="minorHAnsi" w:cs="Arial"/>
          <w:lang w:val="es-ES"/>
        </w:rPr>
      </w:pPr>
      <w:r>
        <w:rPr>
          <w:rFonts w:asciiTheme="minorHAnsi" w:hAnsiTheme="minorHAnsi" w:cs="Arial"/>
          <w:lang w:val="es-ES"/>
        </w:rPr>
        <w:t>La</w:t>
      </w:r>
      <w:r>
        <w:rPr>
          <w:rFonts w:asciiTheme="minorHAnsi" w:hAnsiTheme="minorHAnsi" w:cs="Arial"/>
          <w:b/>
          <w:lang w:val="es-ES"/>
        </w:rPr>
        <w:t xml:space="preserve"> UNIVERSIDAD POLITÉCNICA DE MADRID</w:t>
      </w:r>
      <w:r>
        <w:rPr>
          <w:rFonts w:asciiTheme="minorHAnsi" w:hAnsiTheme="minorHAnsi" w:cs="Arial"/>
          <w:lang w:val="es-ES"/>
        </w:rPr>
        <w:t>, representada por su Rector, Dr.</w:t>
      </w:r>
      <w:r w:rsidR="00F5644B">
        <w:rPr>
          <w:rFonts w:asciiTheme="minorHAnsi" w:hAnsiTheme="minorHAnsi" w:cs="Arial"/>
          <w:lang w:val="es-ES"/>
        </w:rPr>
        <w:t xml:space="preserve"> </w:t>
      </w:r>
      <w:r w:rsidR="00F5644B">
        <w:rPr>
          <w:rFonts w:asciiTheme="minorHAnsi" w:hAnsiTheme="minorHAnsi" w:cs="Arial"/>
          <w:b/>
          <w:lang w:val="es-ES"/>
        </w:rPr>
        <w:t>Guillermo Cisneros Pérez</w:t>
      </w:r>
      <w:r>
        <w:rPr>
          <w:rFonts w:asciiTheme="minorHAnsi" w:hAnsiTheme="minorHAnsi" w:cs="Arial"/>
          <w:lang w:val="es-ES"/>
        </w:rPr>
        <w:t xml:space="preserve">, con domicilio en </w:t>
      </w:r>
      <w:r w:rsidR="000C1475">
        <w:rPr>
          <w:rFonts w:asciiTheme="minorHAnsi" w:hAnsiTheme="minorHAnsi" w:cs="Arial"/>
          <w:lang w:val="es-ES"/>
        </w:rPr>
        <w:t xml:space="preserve"> la Avda. Ramiro de Maeztu, nº7, 28040 Madrid, España, en lo sucesivo </w:t>
      </w:r>
      <w:r w:rsidR="000C1475" w:rsidRPr="000C1475">
        <w:rPr>
          <w:rFonts w:asciiTheme="minorHAnsi" w:hAnsiTheme="minorHAnsi" w:cs="Arial"/>
          <w:b/>
          <w:lang w:val="es-ES"/>
        </w:rPr>
        <w:t>UPM</w:t>
      </w:r>
      <w:r w:rsidR="00376FCD">
        <w:rPr>
          <w:rFonts w:asciiTheme="minorHAnsi" w:hAnsiTheme="minorHAnsi" w:cs="Arial"/>
          <w:lang w:val="es-ES"/>
        </w:rPr>
        <w:t xml:space="preserve">, </w:t>
      </w:r>
      <w:r>
        <w:rPr>
          <w:rFonts w:asciiTheme="minorHAnsi" w:hAnsiTheme="minorHAnsi" w:cs="Arial"/>
          <w:lang w:val="es-ES"/>
        </w:rPr>
        <w:t xml:space="preserve">y la ................................................., con domicilio en la ....................................................., en lo sucesivo ........, representada por su Rector, .............................................., acuerdan firmar el presente Convenio de </w:t>
      </w:r>
      <w:r w:rsidR="00284AE5">
        <w:rPr>
          <w:rFonts w:asciiTheme="minorHAnsi" w:hAnsiTheme="minorHAnsi" w:cs="Arial"/>
          <w:lang w:val="es-ES"/>
        </w:rPr>
        <w:t>Colaboración Internacional</w:t>
      </w:r>
      <w:r>
        <w:rPr>
          <w:rFonts w:asciiTheme="minorHAnsi" w:hAnsiTheme="minorHAnsi" w:cs="Arial"/>
          <w:lang w:val="es-ES"/>
        </w:rPr>
        <w:t xml:space="preserve"> de conformidad con las siguientes cláusulas:</w:t>
      </w:r>
    </w:p>
    <w:p w:rsidR="00445E7C" w:rsidRDefault="00445E7C" w:rsidP="00445E7C">
      <w:pPr>
        <w:spacing w:line="276" w:lineRule="auto"/>
        <w:jc w:val="both"/>
        <w:rPr>
          <w:rFonts w:asciiTheme="minorHAnsi" w:hAnsiTheme="minorHAnsi" w:cs="Arial"/>
          <w:lang w:val="es-ES"/>
        </w:rPr>
      </w:pPr>
    </w:p>
    <w:p w:rsidR="00445E7C" w:rsidRDefault="00445E7C" w:rsidP="00445E7C">
      <w:pPr>
        <w:pStyle w:val="Ttulo2"/>
        <w:numPr>
          <w:ilvl w:val="1"/>
          <w:numId w:val="1"/>
        </w:numPr>
        <w:spacing w:line="276" w:lineRule="auto"/>
        <w:rPr>
          <w:rFonts w:asciiTheme="minorHAnsi" w:hAnsiTheme="minorHAnsi" w:cs="Arial"/>
          <w:b/>
          <w:sz w:val="20"/>
          <w:lang w:val="es-ES"/>
        </w:rPr>
      </w:pPr>
      <w:r>
        <w:rPr>
          <w:rFonts w:asciiTheme="minorHAnsi" w:hAnsiTheme="minorHAnsi" w:cs="Arial"/>
          <w:b/>
          <w:sz w:val="20"/>
          <w:lang w:val="es-ES"/>
        </w:rPr>
        <w:t>CLAUSULA 1 - OBJETO</w:t>
      </w:r>
    </w:p>
    <w:p w:rsidR="00445E7C" w:rsidRDefault="00445E7C" w:rsidP="00445E7C">
      <w:pPr>
        <w:spacing w:line="276" w:lineRule="auto"/>
        <w:jc w:val="both"/>
        <w:rPr>
          <w:rFonts w:asciiTheme="minorHAnsi" w:hAnsiTheme="minorHAnsi" w:cs="Arial"/>
          <w:lang w:val="es-ES"/>
        </w:rPr>
      </w:pPr>
      <w:r>
        <w:rPr>
          <w:rFonts w:asciiTheme="minorHAnsi" w:hAnsiTheme="minorHAnsi" w:cs="Arial"/>
          <w:lang w:val="es-ES"/>
        </w:rPr>
        <w:t>El objeto del presente Convenio e</w:t>
      </w:r>
      <w:r w:rsidR="000C1475">
        <w:rPr>
          <w:rFonts w:asciiTheme="minorHAnsi" w:hAnsiTheme="minorHAnsi" w:cs="Arial"/>
          <w:lang w:val="es-ES"/>
        </w:rPr>
        <w:t>s establecer una amplia y mutua</w:t>
      </w:r>
      <w:r>
        <w:rPr>
          <w:rFonts w:asciiTheme="minorHAnsi" w:hAnsiTheme="minorHAnsi" w:cs="Arial"/>
          <w:lang w:val="es-ES"/>
        </w:rPr>
        <w:t xml:space="preserve"> cooperación entre la </w:t>
      </w:r>
      <w:r w:rsidR="000C1475" w:rsidRPr="000C1475">
        <w:rPr>
          <w:rFonts w:asciiTheme="minorHAnsi" w:hAnsiTheme="minorHAnsi" w:cs="Arial"/>
          <w:b/>
          <w:lang w:val="es-ES"/>
        </w:rPr>
        <w:t>UPM</w:t>
      </w:r>
      <w:r>
        <w:rPr>
          <w:rFonts w:asciiTheme="minorHAnsi" w:hAnsiTheme="minorHAnsi" w:cs="Arial"/>
          <w:lang w:val="es-ES"/>
        </w:rPr>
        <w:t xml:space="preserve"> y </w:t>
      </w:r>
      <w:proofErr w:type="gramStart"/>
      <w:r>
        <w:rPr>
          <w:rFonts w:asciiTheme="minorHAnsi" w:hAnsiTheme="minorHAnsi" w:cs="Arial"/>
          <w:lang w:val="es-ES"/>
        </w:rPr>
        <w:t>la ...........</w:t>
      </w:r>
      <w:proofErr w:type="gramEnd"/>
      <w:r>
        <w:rPr>
          <w:rFonts w:asciiTheme="minorHAnsi" w:hAnsiTheme="minorHAnsi" w:cs="Arial"/>
          <w:lang w:val="es-ES"/>
        </w:rPr>
        <w:t xml:space="preserve">  Las Universidades </w:t>
      </w:r>
      <w:r w:rsidR="00AE19A0">
        <w:rPr>
          <w:rFonts w:asciiTheme="minorHAnsi" w:hAnsiTheme="minorHAnsi" w:cs="Arial"/>
          <w:lang w:val="es-ES"/>
        </w:rPr>
        <w:t xml:space="preserve">en este documento </w:t>
      </w:r>
      <w:r>
        <w:rPr>
          <w:rFonts w:asciiTheme="minorHAnsi" w:hAnsiTheme="minorHAnsi" w:cs="Arial"/>
          <w:lang w:val="es-ES"/>
        </w:rPr>
        <w:t>declaran su intención de promover intercambios que sean de mutuo beneficio para sus instituciones. Se consideran aquí intercambios educativos, administrativos y académicos que incluyen pero no están limitados a:</w:t>
      </w:r>
    </w:p>
    <w:p w:rsidR="00445E7C" w:rsidRDefault="00445E7C" w:rsidP="00445E7C">
      <w:pPr>
        <w:spacing w:line="276" w:lineRule="auto"/>
        <w:ind w:firstLine="567"/>
        <w:jc w:val="both"/>
        <w:rPr>
          <w:rFonts w:asciiTheme="minorHAnsi" w:hAnsiTheme="minorHAnsi" w:cs="Arial"/>
          <w:lang w:val="es-ES"/>
        </w:rPr>
      </w:pPr>
    </w:p>
    <w:p w:rsidR="00445E7C" w:rsidRDefault="00445E7C" w:rsidP="00445E7C">
      <w:pPr>
        <w:numPr>
          <w:ilvl w:val="0"/>
          <w:numId w:val="2"/>
        </w:numPr>
        <w:suppressAutoHyphens/>
        <w:spacing w:line="276" w:lineRule="auto"/>
        <w:ind w:left="317" w:hanging="425"/>
        <w:jc w:val="both"/>
        <w:rPr>
          <w:rFonts w:asciiTheme="minorHAnsi" w:hAnsiTheme="minorHAnsi" w:cs="Arial"/>
          <w:lang w:val="es-ES"/>
        </w:rPr>
      </w:pPr>
      <w:r>
        <w:rPr>
          <w:rFonts w:asciiTheme="minorHAnsi" w:hAnsiTheme="minorHAnsi" w:cs="Arial"/>
          <w:lang w:val="es-ES"/>
        </w:rPr>
        <w:t xml:space="preserve">Intercambio de personal académico y estudiantil para propósitos de enseñanza e investigación en programas regulares y de extensión en diferentes áreas académicas así como programas de administración universitarios; </w:t>
      </w:r>
    </w:p>
    <w:p w:rsidR="00445E7C" w:rsidRDefault="00445E7C" w:rsidP="00445E7C">
      <w:pPr>
        <w:numPr>
          <w:ilvl w:val="0"/>
          <w:numId w:val="2"/>
        </w:numPr>
        <w:suppressAutoHyphens/>
        <w:spacing w:line="276" w:lineRule="auto"/>
        <w:ind w:left="317" w:hanging="425"/>
        <w:jc w:val="both"/>
        <w:rPr>
          <w:rFonts w:asciiTheme="minorHAnsi" w:hAnsiTheme="minorHAnsi" w:cs="Arial"/>
          <w:lang w:val="es-ES"/>
        </w:rPr>
      </w:pPr>
      <w:r>
        <w:rPr>
          <w:rFonts w:asciiTheme="minorHAnsi" w:hAnsiTheme="minorHAnsi" w:cs="Arial"/>
          <w:lang w:val="es-ES"/>
        </w:rPr>
        <w:t>Participación y coordinación en actividades tales como proyectos conjuntos de investigación, charlas, conferencias y seminarios en programas de corto y largo plazo;</w:t>
      </w:r>
    </w:p>
    <w:p w:rsidR="00445E7C" w:rsidRDefault="00445E7C" w:rsidP="00445E7C">
      <w:pPr>
        <w:pStyle w:val="Prrafodelista"/>
        <w:numPr>
          <w:ilvl w:val="0"/>
          <w:numId w:val="2"/>
        </w:numPr>
        <w:tabs>
          <w:tab w:val="num" w:pos="317"/>
        </w:tabs>
        <w:spacing w:line="276" w:lineRule="auto"/>
        <w:ind w:left="317" w:hanging="425"/>
        <w:jc w:val="both"/>
        <w:rPr>
          <w:rFonts w:asciiTheme="minorHAnsi" w:hAnsiTheme="minorHAnsi" w:cs="Arial"/>
          <w:color w:val="000000"/>
          <w:lang w:val="es-ES"/>
        </w:rPr>
      </w:pPr>
      <w:r>
        <w:rPr>
          <w:rFonts w:asciiTheme="minorHAnsi" w:hAnsiTheme="minorHAnsi" w:cs="Arial"/>
          <w:color w:val="000000"/>
          <w:lang w:val="es-ES"/>
        </w:rPr>
        <w:t>Cursos de distintos niveles y habilidades para docentes y estudiantes;</w:t>
      </w:r>
    </w:p>
    <w:p w:rsidR="00445E7C" w:rsidRDefault="00445E7C" w:rsidP="00445E7C">
      <w:pPr>
        <w:pStyle w:val="Prrafodelista"/>
        <w:numPr>
          <w:ilvl w:val="0"/>
          <w:numId w:val="2"/>
        </w:numPr>
        <w:tabs>
          <w:tab w:val="num" w:pos="317"/>
        </w:tabs>
        <w:spacing w:line="276" w:lineRule="auto"/>
        <w:ind w:left="317" w:hanging="425"/>
        <w:jc w:val="both"/>
        <w:rPr>
          <w:rFonts w:asciiTheme="minorHAnsi" w:hAnsiTheme="minorHAnsi" w:cs="Arial"/>
          <w:lang w:val="es-ES"/>
        </w:rPr>
      </w:pPr>
      <w:r>
        <w:rPr>
          <w:rFonts w:asciiTheme="minorHAnsi" w:hAnsiTheme="minorHAnsi" w:cs="Arial"/>
          <w:lang w:val="es-ES"/>
        </w:rPr>
        <w:t>Intercambio mutuo de información derivados de resultados de investigación, material académico y publicaciones.</w:t>
      </w:r>
    </w:p>
    <w:p w:rsidR="00445E7C" w:rsidRDefault="00445E7C" w:rsidP="00445E7C">
      <w:pPr>
        <w:spacing w:line="276" w:lineRule="auto"/>
        <w:jc w:val="both"/>
        <w:rPr>
          <w:rFonts w:asciiTheme="minorHAnsi" w:hAnsiTheme="minorHAnsi"/>
          <w:lang w:val="es-ES"/>
        </w:rPr>
      </w:pPr>
    </w:p>
    <w:p w:rsidR="00445E7C" w:rsidRDefault="00445E7C" w:rsidP="00445E7C">
      <w:pPr>
        <w:spacing w:line="276" w:lineRule="auto"/>
        <w:jc w:val="both"/>
        <w:rPr>
          <w:rFonts w:asciiTheme="minorHAnsi" w:hAnsiTheme="minorHAnsi"/>
          <w:b/>
          <w:lang w:val="es-ES"/>
        </w:rPr>
      </w:pPr>
      <w:r>
        <w:rPr>
          <w:rFonts w:asciiTheme="minorHAnsi" w:hAnsiTheme="minorHAnsi"/>
          <w:b/>
          <w:lang w:val="es-ES"/>
        </w:rPr>
        <w:t>CLAUSULA 2 -</w:t>
      </w:r>
      <w:r>
        <w:rPr>
          <w:rFonts w:asciiTheme="minorHAnsi" w:hAnsiTheme="minorHAnsi"/>
          <w:lang w:val="es-ES"/>
        </w:rPr>
        <w:t xml:space="preserve"> </w:t>
      </w:r>
      <w:r>
        <w:rPr>
          <w:rFonts w:asciiTheme="minorHAnsi" w:hAnsiTheme="minorHAnsi"/>
          <w:b/>
          <w:lang w:val="es-ES"/>
        </w:rPr>
        <w:t>INTERCAMBIO DE ESTUDIANTES</w:t>
      </w:r>
    </w:p>
    <w:p w:rsidR="00445E7C" w:rsidRDefault="00445E7C" w:rsidP="00445E7C">
      <w:pPr>
        <w:pStyle w:val="Prrafodelista"/>
        <w:numPr>
          <w:ilvl w:val="0"/>
          <w:numId w:val="3"/>
        </w:numPr>
        <w:spacing w:line="276" w:lineRule="auto"/>
        <w:ind w:left="317" w:hanging="283"/>
        <w:jc w:val="both"/>
        <w:rPr>
          <w:rFonts w:asciiTheme="minorHAnsi" w:hAnsiTheme="minorHAnsi"/>
          <w:lang w:val="es-ES"/>
        </w:rPr>
      </w:pPr>
      <w:r>
        <w:rPr>
          <w:rFonts w:asciiTheme="minorHAnsi" w:hAnsiTheme="minorHAnsi"/>
          <w:lang w:val="es-ES"/>
        </w:rPr>
        <w:t>Las partes que han firmado este convenio se comprometen a organizar el intercambio de estudiantes especificados en la Primera Cláusula para uno o dos semestres académicos. Se admitirán periodos de intercambio de mayor duración siempre que así se establezca en un Convenio Específico Adicional a este convenio. Ambas partes deben intercambiar el mismo número de estudiantes.</w:t>
      </w:r>
    </w:p>
    <w:p w:rsidR="00DE2B56" w:rsidRDefault="00DE2B56" w:rsidP="00DE2B56">
      <w:pPr>
        <w:pStyle w:val="Prrafodelista"/>
        <w:numPr>
          <w:ilvl w:val="0"/>
          <w:numId w:val="3"/>
        </w:numPr>
        <w:spacing w:line="276" w:lineRule="auto"/>
        <w:ind w:left="317" w:hanging="283"/>
        <w:jc w:val="both"/>
        <w:rPr>
          <w:rFonts w:asciiTheme="minorHAnsi" w:hAnsiTheme="minorHAnsi"/>
          <w:lang w:val="es-ES"/>
        </w:rPr>
      </w:pPr>
      <w:r w:rsidRPr="00DE2B56">
        <w:rPr>
          <w:rFonts w:asciiTheme="minorHAnsi" w:hAnsiTheme="minorHAnsi"/>
          <w:lang w:val="es-ES"/>
        </w:rPr>
        <w:t>Podrán participar en el intercambio aquellos estudiantes que se encuentren matriculados en alguna de las instituciones firmantes</w:t>
      </w:r>
      <w:r>
        <w:rPr>
          <w:rFonts w:asciiTheme="minorHAnsi" w:hAnsiTheme="minorHAnsi"/>
          <w:lang w:val="es-ES"/>
        </w:rPr>
        <w:t>.</w:t>
      </w:r>
      <w:r w:rsidR="00302498">
        <w:rPr>
          <w:rFonts w:asciiTheme="minorHAnsi" w:hAnsiTheme="minorHAnsi"/>
          <w:lang w:val="es-ES"/>
        </w:rPr>
        <w:t xml:space="preserve"> Estos estudiantes deberán haber cursado al menos tres años completos o 180 ECTS de estudios universitarios.</w:t>
      </w:r>
    </w:p>
    <w:p w:rsidR="00302498" w:rsidRPr="00302498" w:rsidRDefault="004E4102" w:rsidP="00302498">
      <w:pPr>
        <w:pStyle w:val="Prrafodelista"/>
        <w:numPr>
          <w:ilvl w:val="0"/>
          <w:numId w:val="3"/>
        </w:numPr>
        <w:spacing w:line="276" w:lineRule="auto"/>
        <w:ind w:left="317" w:hanging="283"/>
        <w:jc w:val="both"/>
        <w:rPr>
          <w:rFonts w:asciiTheme="minorHAnsi" w:hAnsiTheme="minorHAnsi"/>
          <w:lang w:val="es-ES"/>
        </w:rPr>
      </w:pPr>
      <w:r>
        <w:rPr>
          <w:rFonts w:asciiTheme="minorHAnsi" w:hAnsiTheme="minorHAnsi"/>
          <w:lang w:val="es-ES"/>
        </w:rPr>
        <w:t>La institución de origen</w:t>
      </w:r>
      <w:r w:rsidR="00302498" w:rsidRPr="00302498">
        <w:rPr>
          <w:rFonts w:asciiTheme="minorHAnsi" w:hAnsiTheme="minorHAnsi"/>
          <w:lang w:val="es-ES"/>
        </w:rPr>
        <w:t xml:space="preserve"> seleccionará </w:t>
      </w:r>
      <w:r>
        <w:rPr>
          <w:rFonts w:asciiTheme="minorHAnsi" w:hAnsiTheme="minorHAnsi"/>
          <w:lang w:val="es-ES"/>
        </w:rPr>
        <w:t xml:space="preserve">a </w:t>
      </w:r>
      <w:r w:rsidR="00302498" w:rsidRPr="00302498">
        <w:rPr>
          <w:rFonts w:asciiTheme="minorHAnsi" w:hAnsiTheme="minorHAnsi"/>
          <w:lang w:val="es-ES"/>
        </w:rPr>
        <w:t>los estudiantes aptos para intercambio. Los candidatos deben cumplir los requisitos de matrícula de la institución anfitriona.</w:t>
      </w:r>
      <w:r>
        <w:rPr>
          <w:rFonts w:asciiTheme="minorHAnsi" w:hAnsiTheme="minorHAnsi"/>
          <w:lang w:val="es-ES"/>
        </w:rPr>
        <w:t xml:space="preserve"> La institución receptora se reserva el derecho a aceptar los candidato</w:t>
      </w:r>
      <w:r w:rsidR="00883C42">
        <w:rPr>
          <w:rFonts w:asciiTheme="minorHAnsi" w:hAnsiTheme="minorHAnsi"/>
          <w:lang w:val="es-ES"/>
        </w:rPr>
        <w:t>s.</w:t>
      </w:r>
      <w:r>
        <w:rPr>
          <w:rFonts w:asciiTheme="minorHAnsi" w:hAnsiTheme="minorHAnsi"/>
          <w:lang w:val="es-ES"/>
        </w:rPr>
        <w:t xml:space="preserve"> Ambas instituciones aprobarán el plan de estudios individual que seguirá el estudiante.</w:t>
      </w:r>
    </w:p>
    <w:p w:rsidR="00DE2B56" w:rsidRDefault="00DE2B56" w:rsidP="00DE2B56">
      <w:pPr>
        <w:pStyle w:val="Prrafodelista"/>
        <w:numPr>
          <w:ilvl w:val="0"/>
          <w:numId w:val="3"/>
        </w:numPr>
        <w:spacing w:line="276" w:lineRule="auto"/>
        <w:ind w:left="317" w:hanging="283"/>
        <w:jc w:val="both"/>
        <w:rPr>
          <w:rFonts w:asciiTheme="minorHAnsi" w:hAnsiTheme="minorHAnsi"/>
          <w:lang w:val="es-ES"/>
        </w:rPr>
      </w:pPr>
      <w:r>
        <w:rPr>
          <w:rFonts w:asciiTheme="minorHAnsi" w:hAnsiTheme="minorHAnsi"/>
          <w:lang w:val="es-ES"/>
        </w:rPr>
        <w:t>Se otorgará a todos los estudiantes que participen en el programa de intercambio los mismos derechos de los que normalmente gozan los estudiantes matriculados en la institución de destino. Estos estudiantes deberán respetar las normas y regulaciones de institución receptora.</w:t>
      </w:r>
    </w:p>
    <w:p w:rsidR="00445E7C" w:rsidRPr="007074DF" w:rsidRDefault="00DE2B56" w:rsidP="00445E7C">
      <w:pPr>
        <w:pStyle w:val="Prrafodelista"/>
        <w:numPr>
          <w:ilvl w:val="0"/>
          <w:numId w:val="3"/>
        </w:numPr>
        <w:spacing w:line="276" w:lineRule="auto"/>
        <w:ind w:left="317" w:hanging="283"/>
        <w:jc w:val="both"/>
        <w:rPr>
          <w:rFonts w:asciiTheme="minorHAnsi" w:hAnsiTheme="minorHAnsi"/>
          <w:lang w:val="es-ES"/>
        </w:rPr>
      </w:pPr>
      <w:r w:rsidRPr="007074DF">
        <w:rPr>
          <w:rFonts w:asciiTheme="minorHAnsi" w:hAnsiTheme="minorHAnsi"/>
          <w:lang w:val="es-ES"/>
        </w:rPr>
        <w:lastRenderedPageBreak/>
        <w:t>El</w:t>
      </w:r>
      <w:r w:rsidR="00445E7C" w:rsidRPr="007074DF">
        <w:rPr>
          <w:rFonts w:asciiTheme="minorHAnsi" w:hAnsiTheme="minorHAnsi"/>
          <w:lang w:val="es-ES"/>
        </w:rPr>
        <w:t xml:space="preserve"> dominio de la lengua del país anfitrión debe ser suficiente para que cumplan las metas del intercambio. </w:t>
      </w:r>
    </w:p>
    <w:p w:rsidR="00445E7C" w:rsidRPr="008946AE" w:rsidRDefault="00DE2B56" w:rsidP="00253180">
      <w:pPr>
        <w:pStyle w:val="Prrafodelista"/>
        <w:numPr>
          <w:ilvl w:val="0"/>
          <w:numId w:val="3"/>
        </w:numPr>
        <w:spacing w:line="276" w:lineRule="auto"/>
        <w:ind w:left="317" w:hanging="283"/>
        <w:jc w:val="both"/>
        <w:rPr>
          <w:rFonts w:asciiTheme="minorHAnsi" w:hAnsiTheme="minorHAnsi"/>
          <w:lang w:val="es-ES"/>
        </w:rPr>
      </w:pPr>
      <w:r w:rsidRPr="008946AE">
        <w:rPr>
          <w:rFonts w:asciiTheme="minorHAnsi" w:hAnsiTheme="minorHAnsi"/>
          <w:lang w:val="es-ES"/>
        </w:rPr>
        <w:t>Los estudiantes que realicen un intercambio pagarán los gastos de matriculación en su institución de origen</w:t>
      </w:r>
      <w:r w:rsidR="007074DF" w:rsidRPr="008946AE">
        <w:rPr>
          <w:rFonts w:asciiTheme="minorHAnsi" w:hAnsiTheme="minorHAnsi"/>
          <w:lang w:val="es-ES"/>
        </w:rPr>
        <w:t xml:space="preserve"> y quedarán exentos de este pago en la institución de destino</w:t>
      </w:r>
      <w:r w:rsidR="00445E7C" w:rsidRPr="008946AE">
        <w:rPr>
          <w:rFonts w:asciiTheme="minorHAnsi" w:hAnsiTheme="minorHAnsi"/>
          <w:lang w:val="es-ES"/>
        </w:rPr>
        <w:t xml:space="preserve">. </w:t>
      </w:r>
      <w:r w:rsidR="007074DF" w:rsidRPr="008946AE">
        <w:rPr>
          <w:rFonts w:asciiTheme="minorHAnsi" w:hAnsiTheme="minorHAnsi"/>
          <w:lang w:val="es-ES"/>
        </w:rPr>
        <w:t>Los gasto</w:t>
      </w:r>
      <w:r w:rsidR="00445E7C" w:rsidRPr="008946AE">
        <w:rPr>
          <w:rFonts w:asciiTheme="minorHAnsi" w:hAnsiTheme="minorHAnsi"/>
          <w:lang w:val="es-ES"/>
        </w:rPr>
        <w:t xml:space="preserve">s adicionales, </w:t>
      </w:r>
      <w:r w:rsidR="008946AE" w:rsidRPr="008946AE">
        <w:rPr>
          <w:rFonts w:asciiTheme="minorHAnsi" w:hAnsiTheme="minorHAnsi"/>
          <w:lang w:val="es-ES"/>
        </w:rPr>
        <w:t>que incluyen</w:t>
      </w:r>
      <w:r w:rsidR="00445E7C" w:rsidRPr="008946AE">
        <w:rPr>
          <w:rFonts w:asciiTheme="minorHAnsi" w:hAnsiTheme="minorHAnsi"/>
          <w:lang w:val="es-ES"/>
        </w:rPr>
        <w:t xml:space="preserve"> </w:t>
      </w:r>
      <w:r w:rsidR="007074DF" w:rsidRPr="008946AE">
        <w:rPr>
          <w:rFonts w:asciiTheme="minorHAnsi" w:hAnsiTheme="minorHAnsi"/>
          <w:lang w:val="es-ES"/>
        </w:rPr>
        <w:t>la contratación de un seguro de asistencia médica por el periodo que dure la estancia</w:t>
      </w:r>
      <w:r w:rsidR="00445E7C" w:rsidRPr="008946AE">
        <w:rPr>
          <w:rFonts w:asciiTheme="minorHAnsi" w:hAnsiTheme="minorHAnsi"/>
          <w:lang w:val="es-ES"/>
        </w:rPr>
        <w:t>, dependen de la reglamentación de</w:t>
      </w:r>
      <w:r w:rsidR="007074DF" w:rsidRPr="008946AE">
        <w:rPr>
          <w:rFonts w:asciiTheme="minorHAnsi" w:hAnsiTheme="minorHAnsi"/>
          <w:lang w:val="es-ES"/>
        </w:rPr>
        <w:t xml:space="preserve"> la institución que los recibe y</w:t>
      </w:r>
      <w:r w:rsidR="00445E7C" w:rsidRPr="008946AE">
        <w:rPr>
          <w:rFonts w:asciiTheme="minorHAnsi" w:hAnsiTheme="minorHAnsi"/>
          <w:lang w:val="es-ES"/>
        </w:rPr>
        <w:t xml:space="preserve"> serán responsabilidad del estudiante de intercambio.</w:t>
      </w:r>
    </w:p>
    <w:p w:rsidR="00445E7C" w:rsidRDefault="00445E7C" w:rsidP="00445E7C">
      <w:pPr>
        <w:pStyle w:val="Prrafodelista"/>
        <w:numPr>
          <w:ilvl w:val="0"/>
          <w:numId w:val="3"/>
        </w:numPr>
        <w:spacing w:line="276" w:lineRule="auto"/>
        <w:ind w:left="317" w:hanging="283"/>
        <w:jc w:val="both"/>
        <w:rPr>
          <w:rFonts w:asciiTheme="minorHAnsi" w:hAnsiTheme="minorHAnsi"/>
          <w:lang w:val="es-ES"/>
        </w:rPr>
      </w:pPr>
      <w:r>
        <w:rPr>
          <w:rFonts w:asciiTheme="minorHAnsi" w:hAnsiTheme="minorHAnsi"/>
          <w:lang w:val="es-ES"/>
        </w:rPr>
        <w:t xml:space="preserve">El estudiante de intercambio es responsable de sus gastos de manutención durante el periodo de intercambio, </w:t>
      </w:r>
      <w:r w:rsidR="008946AE">
        <w:rPr>
          <w:rFonts w:asciiTheme="minorHAnsi" w:hAnsiTheme="minorHAnsi"/>
          <w:lang w:val="es-ES"/>
        </w:rPr>
        <w:t xml:space="preserve">incluido </w:t>
      </w:r>
      <w:r>
        <w:rPr>
          <w:rFonts w:asciiTheme="minorHAnsi" w:hAnsiTheme="minorHAnsi"/>
          <w:lang w:val="es-ES"/>
        </w:rPr>
        <w:t xml:space="preserve"> cualquier gasto universitario diferente de la matrícula.</w:t>
      </w:r>
    </w:p>
    <w:p w:rsidR="00445E7C" w:rsidRPr="004E4102" w:rsidRDefault="00302498" w:rsidP="004E4102">
      <w:pPr>
        <w:pStyle w:val="Prrafodelista"/>
        <w:numPr>
          <w:ilvl w:val="0"/>
          <w:numId w:val="3"/>
        </w:numPr>
        <w:spacing w:line="276" w:lineRule="auto"/>
        <w:ind w:left="284" w:hanging="284"/>
        <w:jc w:val="both"/>
        <w:rPr>
          <w:rFonts w:asciiTheme="minorHAnsi" w:hAnsiTheme="minorHAnsi"/>
          <w:lang w:val="es-ES"/>
        </w:rPr>
      </w:pPr>
      <w:r w:rsidRPr="004E4102">
        <w:rPr>
          <w:rFonts w:asciiTheme="minorHAnsi" w:hAnsiTheme="minorHAnsi"/>
          <w:lang w:val="es-ES"/>
        </w:rPr>
        <w:t xml:space="preserve">La institución receptora proporcionará a los alumnos aceptados una carta de admisión y </w:t>
      </w:r>
      <w:r w:rsidR="004E4102" w:rsidRPr="004E4102">
        <w:rPr>
          <w:rFonts w:asciiTheme="minorHAnsi" w:hAnsiTheme="minorHAnsi"/>
          <w:lang w:val="es-ES"/>
        </w:rPr>
        <w:t xml:space="preserve">proporcionará a la institución de origen una certificación académica de los resultados finales obtenidos por los estudiantes una vez </w:t>
      </w:r>
      <w:r w:rsidR="008946AE">
        <w:rPr>
          <w:rFonts w:asciiTheme="minorHAnsi" w:hAnsiTheme="minorHAnsi"/>
          <w:lang w:val="es-ES"/>
        </w:rPr>
        <w:t>terminado</w:t>
      </w:r>
      <w:r w:rsidR="004E4102" w:rsidRPr="004E4102">
        <w:rPr>
          <w:rFonts w:asciiTheme="minorHAnsi" w:hAnsiTheme="minorHAnsi"/>
          <w:lang w:val="es-ES"/>
        </w:rPr>
        <w:t xml:space="preserve"> el intercambio.</w:t>
      </w:r>
    </w:p>
    <w:p w:rsidR="00445E7C" w:rsidRDefault="00445E7C" w:rsidP="00445E7C">
      <w:pPr>
        <w:spacing w:line="276" w:lineRule="auto"/>
        <w:ind w:left="34"/>
        <w:jc w:val="both"/>
        <w:rPr>
          <w:rFonts w:asciiTheme="minorHAnsi" w:hAnsiTheme="minorHAnsi"/>
          <w:lang w:val="es-ES"/>
        </w:rPr>
      </w:pPr>
    </w:p>
    <w:p w:rsidR="00445E7C" w:rsidRDefault="00445E7C" w:rsidP="00445E7C">
      <w:pPr>
        <w:spacing w:line="276" w:lineRule="auto"/>
        <w:ind w:left="34"/>
        <w:rPr>
          <w:rFonts w:asciiTheme="minorHAnsi" w:hAnsiTheme="minorHAnsi" w:cs="Arial"/>
          <w:b/>
          <w:color w:val="333333"/>
          <w:lang w:val="es-ES" w:eastAsia="pt-BR"/>
        </w:rPr>
      </w:pPr>
      <w:r>
        <w:rPr>
          <w:rFonts w:asciiTheme="minorHAnsi" w:hAnsiTheme="minorHAnsi"/>
          <w:b/>
          <w:lang w:val="es-ES"/>
        </w:rPr>
        <w:t>CLAUSULA 3 -</w:t>
      </w:r>
      <w:r>
        <w:rPr>
          <w:rFonts w:asciiTheme="minorHAnsi" w:hAnsiTheme="minorHAnsi" w:cs="Arial"/>
          <w:b/>
          <w:color w:val="333333"/>
          <w:lang w:val="es-ES" w:eastAsia="pt-BR"/>
        </w:rPr>
        <w:t xml:space="preserve"> INTERCAMBIO DE PERSONAL ACADÉMICO Y ADMINISTRATIVO</w:t>
      </w:r>
    </w:p>
    <w:p w:rsidR="00411C5A" w:rsidRPr="00411C5A" w:rsidRDefault="00C45F47" w:rsidP="00411C5A">
      <w:pPr>
        <w:numPr>
          <w:ilvl w:val="0"/>
          <w:numId w:val="8"/>
        </w:numPr>
        <w:shd w:val="clear" w:color="auto" w:fill="FFFFFF"/>
        <w:tabs>
          <w:tab w:val="left" w:pos="317"/>
        </w:tabs>
        <w:spacing w:line="276" w:lineRule="auto"/>
        <w:ind w:left="317" w:hanging="283"/>
        <w:jc w:val="both"/>
        <w:rPr>
          <w:rFonts w:asciiTheme="minorHAnsi" w:hAnsiTheme="minorHAnsi" w:cs="Arial"/>
          <w:lang w:val="es-ES" w:eastAsia="pt-BR"/>
        </w:rPr>
      </w:pPr>
      <w:r w:rsidRPr="00C45F47">
        <w:rPr>
          <w:rFonts w:asciiTheme="minorHAnsi" w:hAnsiTheme="minorHAnsi" w:cs="Arial"/>
          <w:lang w:val="es-ES" w:eastAsia="pt-BR"/>
        </w:rPr>
        <w:t xml:space="preserve">Cualquiera de las instituciones firmantes propondrá a la otra los candidatos a participar en el programa de intercambio. </w:t>
      </w:r>
      <w:r w:rsidRPr="00C45F47">
        <w:rPr>
          <w:rFonts w:asciiTheme="minorHAnsi" w:hAnsiTheme="minorHAnsi"/>
          <w:lang w:val="es-ES"/>
        </w:rPr>
        <w:t>Se otorgará a todo el personal académico o administrativo  que participe en el programa de intercambio los mismos derechos de los que normalmente gozan sus homólogos. Los participantes en el intercambio  deberán respetar las normas y regulaciones de institución receptora.</w:t>
      </w:r>
    </w:p>
    <w:p w:rsidR="00411C5A" w:rsidRPr="003A2A05" w:rsidRDefault="00411C5A" w:rsidP="00411C5A">
      <w:pPr>
        <w:pStyle w:val="Prrafodelista"/>
        <w:numPr>
          <w:ilvl w:val="0"/>
          <w:numId w:val="8"/>
        </w:numPr>
        <w:shd w:val="clear" w:color="auto" w:fill="FFFFFF"/>
        <w:tabs>
          <w:tab w:val="left" w:pos="317"/>
        </w:tabs>
        <w:spacing w:line="276" w:lineRule="auto"/>
        <w:ind w:left="317" w:hanging="283"/>
        <w:jc w:val="both"/>
        <w:rPr>
          <w:rFonts w:asciiTheme="minorHAnsi" w:hAnsiTheme="minorHAnsi"/>
          <w:lang w:val="es-ES"/>
        </w:rPr>
      </w:pPr>
      <w:r>
        <w:rPr>
          <w:rFonts w:asciiTheme="minorHAnsi" w:hAnsiTheme="minorHAnsi" w:cs="Arial"/>
          <w:lang w:val="es-ES" w:eastAsia="pt-BR"/>
        </w:rPr>
        <w:t xml:space="preserve">La institución receptora proveerá a los participantes de una carta de admisión y lo notificará a la institución de origen. </w:t>
      </w:r>
    </w:p>
    <w:p w:rsidR="003A2A05" w:rsidRPr="003A2A05" w:rsidRDefault="003A2A05" w:rsidP="00411C5A">
      <w:pPr>
        <w:pStyle w:val="Prrafodelista"/>
        <w:numPr>
          <w:ilvl w:val="0"/>
          <w:numId w:val="8"/>
        </w:numPr>
        <w:shd w:val="clear" w:color="auto" w:fill="FFFFFF"/>
        <w:tabs>
          <w:tab w:val="left" w:pos="317"/>
        </w:tabs>
        <w:spacing w:line="276" w:lineRule="auto"/>
        <w:ind w:left="317" w:hanging="283"/>
        <w:jc w:val="both"/>
        <w:rPr>
          <w:rFonts w:asciiTheme="minorHAnsi" w:hAnsiTheme="minorHAnsi"/>
          <w:lang w:val="es-ES"/>
        </w:rPr>
      </w:pPr>
      <w:r w:rsidRPr="003A2A05">
        <w:rPr>
          <w:rFonts w:asciiTheme="minorHAnsi" w:hAnsiTheme="minorHAnsi" w:cs="Arial"/>
          <w:lang w:val="es-ES" w:eastAsia="pt-BR"/>
        </w:rPr>
        <w:t>Las instituciones se comprometen a facilitar el acceso a los servicios de la institución, así como, a proporcionar las condiciones de trabajo apropiadas.</w:t>
      </w:r>
    </w:p>
    <w:p w:rsidR="003A2A05" w:rsidRDefault="003A2A05" w:rsidP="003A2A05">
      <w:pPr>
        <w:pStyle w:val="Prrafodelista"/>
        <w:numPr>
          <w:ilvl w:val="0"/>
          <w:numId w:val="8"/>
        </w:numPr>
        <w:shd w:val="clear" w:color="auto" w:fill="FFFFFF"/>
        <w:tabs>
          <w:tab w:val="left" w:pos="317"/>
        </w:tabs>
        <w:spacing w:line="276" w:lineRule="auto"/>
        <w:ind w:left="317" w:hanging="283"/>
        <w:jc w:val="both"/>
        <w:rPr>
          <w:rFonts w:asciiTheme="minorHAnsi" w:hAnsiTheme="minorHAnsi" w:cs="Arial"/>
          <w:lang w:val="es-ES" w:eastAsia="pt-BR"/>
        </w:rPr>
      </w:pPr>
      <w:r w:rsidRPr="00411C5A">
        <w:rPr>
          <w:rFonts w:asciiTheme="minorHAnsi" w:hAnsiTheme="minorHAnsi" w:cs="Arial"/>
          <w:lang w:val="es-ES" w:eastAsia="pt-BR"/>
        </w:rPr>
        <w:t xml:space="preserve">Los participantes en el intercambio deberán responsabilizarse de contratar un seguro médico y de accidentes para el periodo que dure el intercambio. </w:t>
      </w:r>
    </w:p>
    <w:p w:rsidR="003A2A05" w:rsidRDefault="003A2A05" w:rsidP="003A2A05">
      <w:pPr>
        <w:pStyle w:val="Prrafodelista"/>
        <w:numPr>
          <w:ilvl w:val="0"/>
          <w:numId w:val="8"/>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 xml:space="preserve">El personal administrativo y académico en intercambio es responsable de todos los gastos en que incurra durante el periodo de intercambio. </w:t>
      </w:r>
    </w:p>
    <w:p w:rsidR="003A2A05" w:rsidRDefault="003A2A05" w:rsidP="003A2A05">
      <w:pPr>
        <w:numPr>
          <w:ilvl w:val="0"/>
          <w:numId w:val="8"/>
        </w:numPr>
        <w:shd w:val="clear" w:color="auto" w:fill="FFFFFF"/>
        <w:tabs>
          <w:tab w:val="left" w:pos="317"/>
        </w:tabs>
        <w:spacing w:line="276" w:lineRule="auto"/>
        <w:ind w:left="317" w:hanging="283"/>
        <w:jc w:val="both"/>
        <w:rPr>
          <w:rFonts w:asciiTheme="minorHAnsi" w:hAnsiTheme="minorHAnsi" w:cs="Arial"/>
          <w:lang w:val="es-ES" w:eastAsia="pt-BR"/>
        </w:rPr>
      </w:pPr>
      <w:r w:rsidRPr="00411C5A">
        <w:rPr>
          <w:rFonts w:asciiTheme="minorHAnsi" w:hAnsiTheme="minorHAnsi" w:cs="Arial"/>
          <w:lang w:val="es-ES" w:eastAsia="pt-BR"/>
        </w:rPr>
        <w:t>No se cobrarán cuotas de matrícula. Costos adicionales, incluyendo cualquier servicio social, dependiendo de los reglamentos de la institución receptora.</w:t>
      </w:r>
      <w:r w:rsidRPr="003E2171">
        <w:rPr>
          <w:rFonts w:asciiTheme="minorHAnsi" w:hAnsiTheme="minorHAnsi" w:cs="Arial"/>
          <w:lang w:val="es-ES" w:eastAsia="pt-BR"/>
        </w:rPr>
        <w:t xml:space="preserve"> </w:t>
      </w:r>
    </w:p>
    <w:p w:rsidR="003A2A05" w:rsidRDefault="003A2A05" w:rsidP="003A2A05">
      <w:pPr>
        <w:numPr>
          <w:ilvl w:val="0"/>
          <w:numId w:val="8"/>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El personal académico y administrativo visitante no se convierte en empleado de la institución anfitriona.</w:t>
      </w:r>
    </w:p>
    <w:p w:rsidR="00445E7C" w:rsidRDefault="00445E7C" w:rsidP="00445E7C">
      <w:pPr>
        <w:shd w:val="clear" w:color="auto" w:fill="FFFFFF"/>
        <w:tabs>
          <w:tab w:val="left" w:pos="317"/>
        </w:tabs>
        <w:spacing w:line="276" w:lineRule="auto"/>
        <w:jc w:val="both"/>
        <w:rPr>
          <w:rFonts w:asciiTheme="minorHAnsi" w:hAnsiTheme="minorHAnsi" w:cs="Arial"/>
          <w:b/>
          <w:lang w:val="es-ES" w:eastAsia="pt-BR"/>
        </w:rPr>
      </w:pPr>
    </w:p>
    <w:p w:rsidR="00445E7C" w:rsidRDefault="00445E7C" w:rsidP="00445E7C">
      <w:pPr>
        <w:shd w:val="clear" w:color="auto" w:fill="FFFFFF"/>
        <w:tabs>
          <w:tab w:val="left" w:pos="317"/>
        </w:tabs>
        <w:spacing w:line="276" w:lineRule="auto"/>
        <w:jc w:val="both"/>
        <w:rPr>
          <w:rFonts w:asciiTheme="minorHAnsi" w:hAnsiTheme="minorHAnsi" w:cs="Arial"/>
          <w:b/>
          <w:color w:val="333333"/>
          <w:lang w:val="es-ES" w:eastAsia="pt-BR"/>
        </w:rPr>
      </w:pPr>
      <w:r>
        <w:rPr>
          <w:rFonts w:asciiTheme="minorHAnsi" w:hAnsiTheme="minorHAnsi" w:cs="Arial"/>
          <w:b/>
          <w:lang w:val="es-ES" w:eastAsia="pt-BR"/>
        </w:rPr>
        <w:t>CLAUSULA 4 -</w:t>
      </w:r>
      <w:r>
        <w:rPr>
          <w:rFonts w:asciiTheme="minorHAnsi" w:hAnsiTheme="minorHAnsi" w:cs="Arial"/>
          <w:b/>
          <w:color w:val="333333"/>
          <w:lang w:val="es-ES" w:eastAsia="pt-BR"/>
        </w:rPr>
        <w:t xml:space="preserve"> IMPLEMENTACIÓN</w:t>
      </w:r>
    </w:p>
    <w:p w:rsidR="00445E7C" w:rsidRDefault="00445E7C" w:rsidP="00445E7C">
      <w:pPr>
        <w:shd w:val="clear" w:color="auto" w:fill="FFFFFF"/>
        <w:tabs>
          <w:tab w:val="left" w:pos="317"/>
        </w:tabs>
        <w:spacing w:line="276" w:lineRule="auto"/>
        <w:jc w:val="both"/>
        <w:rPr>
          <w:rFonts w:asciiTheme="minorHAnsi" w:hAnsiTheme="minorHAnsi" w:cs="Arial"/>
          <w:lang w:val="es-ES" w:eastAsia="pt-BR"/>
        </w:rPr>
      </w:pPr>
      <w:r>
        <w:rPr>
          <w:rFonts w:asciiTheme="minorHAnsi" w:hAnsiTheme="minorHAnsi" w:cs="Arial"/>
          <w:lang w:val="es-ES" w:eastAsia="pt-BR"/>
        </w:rPr>
        <w:t xml:space="preserve">Los detalles para la implementación de cualquier actividad particular de </w:t>
      </w:r>
      <w:r w:rsidR="00DE2D12">
        <w:rPr>
          <w:rFonts w:asciiTheme="minorHAnsi" w:hAnsiTheme="minorHAnsi" w:cs="Arial"/>
          <w:lang w:val="es-ES" w:eastAsia="pt-BR"/>
        </w:rPr>
        <w:t>colaboración</w:t>
      </w:r>
      <w:r>
        <w:rPr>
          <w:rFonts w:asciiTheme="minorHAnsi" w:hAnsiTheme="minorHAnsi" w:cs="Arial"/>
          <w:lang w:val="es-ES" w:eastAsia="pt-BR"/>
        </w:rPr>
        <w:t xml:space="preserve"> que resulte de este Convenio, serán formalizados en </w:t>
      </w:r>
      <w:r w:rsidR="00284AE5">
        <w:rPr>
          <w:rFonts w:asciiTheme="minorHAnsi" w:hAnsiTheme="minorHAnsi" w:cs="Arial"/>
          <w:lang w:val="es-ES" w:eastAsia="pt-BR"/>
        </w:rPr>
        <w:t>Acuerdos</w:t>
      </w:r>
      <w:r>
        <w:rPr>
          <w:rFonts w:asciiTheme="minorHAnsi" w:hAnsiTheme="minorHAnsi" w:cs="Arial"/>
          <w:lang w:val="es-ES" w:eastAsia="pt-BR"/>
        </w:rPr>
        <w:t xml:space="preserve"> </w:t>
      </w:r>
      <w:r w:rsidR="00284AE5">
        <w:rPr>
          <w:rFonts w:asciiTheme="minorHAnsi" w:hAnsiTheme="minorHAnsi" w:cs="Arial"/>
          <w:lang w:val="es-ES" w:eastAsia="pt-BR"/>
        </w:rPr>
        <w:t>B</w:t>
      </w:r>
      <w:r w:rsidR="003E2171">
        <w:rPr>
          <w:rFonts w:asciiTheme="minorHAnsi" w:hAnsiTheme="minorHAnsi" w:cs="Arial"/>
          <w:lang w:val="es-ES" w:eastAsia="pt-BR"/>
        </w:rPr>
        <w:t xml:space="preserve">ilaterales </w:t>
      </w:r>
      <w:r>
        <w:rPr>
          <w:rFonts w:asciiTheme="minorHAnsi" w:hAnsiTheme="minorHAnsi" w:cs="Arial"/>
          <w:lang w:val="es-ES" w:eastAsia="pt-BR"/>
        </w:rPr>
        <w:t xml:space="preserve"> </w:t>
      </w:r>
      <w:r w:rsidR="003E2171">
        <w:rPr>
          <w:rFonts w:asciiTheme="minorHAnsi" w:hAnsiTheme="minorHAnsi" w:cs="Arial"/>
          <w:lang w:val="es-ES" w:eastAsia="pt-BR"/>
        </w:rPr>
        <w:t>y</w:t>
      </w:r>
      <w:r>
        <w:rPr>
          <w:rFonts w:asciiTheme="minorHAnsi" w:hAnsiTheme="minorHAnsi" w:cs="Arial"/>
          <w:lang w:val="es-ES" w:eastAsia="pt-BR"/>
        </w:rPr>
        <w:t xml:space="preserve"> planes de trabajo debidamente aprobados y conectados a este Convenio de </w:t>
      </w:r>
      <w:r w:rsidR="00DE2D12">
        <w:rPr>
          <w:rFonts w:asciiTheme="minorHAnsi" w:hAnsiTheme="minorHAnsi" w:cs="Arial"/>
          <w:lang w:val="es-ES" w:eastAsia="pt-BR"/>
        </w:rPr>
        <w:t>Colaboración</w:t>
      </w:r>
      <w:r w:rsidR="00284AE5">
        <w:rPr>
          <w:rFonts w:asciiTheme="minorHAnsi" w:hAnsiTheme="minorHAnsi" w:cs="Arial"/>
          <w:lang w:val="es-ES" w:eastAsia="pt-BR"/>
        </w:rPr>
        <w:t xml:space="preserve"> Internacional</w:t>
      </w:r>
      <w:r>
        <w:rPr>
          <w:rFonts w:asciiTheme="minorHAnsi" w:hAnsiTheme="minorHAnsi" w:cs="Arial"/>
          <w:lang w:val="es-ES" w:eastAsia="pt-BR"/>
        </w:rPr>
        <w:t>. Estos instrumentos están sujetos a la disponibilidad de recursos de las partes.</w:t>
      </w:r>
    </w:p>
    <w:p w:rsidR="00445E7C" w:rsidRDefault="00445E7C" w:rsidP="00445E7C">
      <w:pPr>
        <w:shd w:val="clear" w:color="auto" w:fill="FFFFFF"/>
        <w:tabs>
          <w:tab w:val="left" w:pos="317"/>
        </w:tabs>
        <w:spacing w:line="276" w:lineRule="auto"/>
        <w:jc w:val="both"/>
        <w:rPr>
          <w:rFonts w:asciiTheme="minorHAnsi" w:hAnsiTheme="minorHAnsi" w:cs="Arial"/>
          <w:lang w:val="es-ES" w:eastAsia="pt-BR"/>
        </w:rPr>
      </w:pPr>
    </w:p>
    <w:p w:rsidR="00445E7C" w:rsidRDefault="00445E7C" w:rsidP="00445E7C">
      <w:pPr>
        <w:shd w:val="clear" w:color="auto" w:fill="FFFFFF"/>
        <w:tabs>
          <w:tab w:val="left" w:pos="317"/>
        </w:tabs>
        <w:spacing w:line="276" w:lineRule="auto"/>
        <w:jc w:val="both"/>
        <w:rPr>
          <w:rFonts w:asciiTheme="minorHAnsi" w:hAnsiTheme="minorHAnsi" w:cs="Arial"/>
          <w:lang w:val="es-ES" w:eastAsia="pt-BR"/>
        </w:rPr>
      </w:pPr>
      <w:r>
        <w:rPr>
          <w:rFonts w:asciiTheme="minorHAnsi" w:hAnsiTheme="minorHAnsi" w:cs="Arial"/>
          <w:lang w:val="es-ES" w:eastAsia="pt-BR"/>
        </w:rPr>
        <w:t xml:space="preserve">Los </w:t>
      </w:r>
      <w:r w:rsidR="00DE2D12">
        <w:rPr>
          <w:rFonts w:asciiTheme="minorHAnsi" w:hAnsiTheme="minorHAnsi" w:cs="Arial"/>
          <w:lang w:val="es-ES" w:eastAsia="pt-BR"/>
        </w:rPr>
        <w:t xml:space="preserve">Acuerdos </w:t>
      </w:r>
      <w:r>
        <w:rPr>
          <w:rFonts w:asciiTheme="minorHAnsi" w:hAnsiTheme="minorHAnsi" w:cs="Arial"/>
          <w:lang w:val="es-ES" w:eastAsia="pt-BR"/>
        </w:rPr>
        <w:t xml:space="preserve"> </w:t>
      </w:r>
      <w:r w:rsidR="00DE2D12">
        <w:rPr>
          <w:rFonts w:asciiTheme="minorHAnsi" w:hAnsiTheme="minorHAnsi" w:cs="Arial"/>
          <w:lang w:val="es-ES" w:eastAsia="pt-BR"/>
        </w:rPr>
        <w:t>B</w:t>
      </w:r>
      <w:r w:rsidR="003E2171">
        <w:rPr>
          <w:rFonts w:asciiTheme="minorHAnsi" w:hAnsiTheme="minorHAnsi" w:cs="Arial"/>
          <w:lang w:val="es-ES" w:eastAsia="pt-BR"/>
        </w:rPr>
        <w:t>ilaterales</w:t>
      </w:r>
      <w:r>
        <w:rPr>
          <w:rFonts w:asciiTheme="minorHAnsi" w:hAnsiTheme="minorHAnsi" w:cs="Arial"/>
          <w:lang w:val="es-ES" w:eastAsia="pt-BR"/>
        </w:rPr>
        <w:t xml:space="preserve"> deberán contener, como mínimo, las siguientes informaciones</w:t>
      </w:r>
      <w:r>
        <w:rPr>
          <w:rFonts w:asciiTheme="minorHAnsi" w:hAnsiTheme="minorHAnsi"/>
          <w:lang w:val="es-ES"/>
        </w:rPr>
        <w:t>:</w:t>
      </w:r>
    </w:p>
    <w:p w:rsidR="00445E7C" w:rsidRDefault="00445E7C" w:rsidP="00445E7C">
      <w:pPr>
        <w:pStyle w:val="Prrafodelista"/>
        <w:numPr>
          <w:ilvl w:val="0"/>
          <w:numId w:val="5"/>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Identifica</w:t>
      </w:r>
      <w:r w:rsidR="00284AE5">
        <w:rPr>
          <w:rFonts w:asciiTheme="minorHAnsi" w:hAnsiTheme="minorHAnsi" w:cs="Arial"/>
          <w:lang w:val="es-ES" w:eastAsia="pt-BR"/>
        </w:rPr>
        <w:t>ción del objeto a llevar a cabo.</w:t>
      </w:r>
    </w:p>
    <w:p w:rsidR="00445E7C" w:rsidRDefault="00284AE5" w:rsidP="00445E7C">
      <w:pPr>
        <w:pStyle w:val="Prrafodelista"/>
        <w:numPr>
          <w:ilvl w:val="0"/>
          <w:numId w:val="5"/>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Metas a conseguir.</w:t>
      </w:r>
    </w:p>
    <w:p w:rsidR="00445E7C" w:rsidRDefault="00284AE5" w:rsidP="00445E7C">
      <w:pPr>
        <w:pStyle w:val="Prrafodelista"/>
        <w:numPr>
          <w:ilvl w:val="0"/>
          <w:numId w:val="5"/>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Etapas o fases de ejecución.</w:t>
      </w:r>
    </w:p>
    <w:p w:rsidR="00445E7C" w:rsidRDefault="00445E7C" w:rsidP="00445E7C">
      <w:pPr>
        <w:pStyle w:val="Prrafodelista"/>
        <w:numPr>
          <w:ilvl w:val="0"/>
          <w:numId w:val="5"/>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lastRenderedPageBreak/>
        <w:t>Plan de implementación de recursos financ</w:t>
      </w:r>
      <w:r w:rsidR="00284AE5">
        <w:rPr>
          <w:rFonts w:asciiTheme="minorHAnsi" w:hAnsiTheme="minorHAnsi" w:cs="Arial"/>
          <w:lang w:val="es-ES" w:eastAsia="pt-BR"/>
        </w:rPr>
        <w:t>ieros, cuando sea de aplicación.</w:t>
      </w:r>
    </w:p>
    <w:p w:rsidR="00445E7C" w:rsidRDefault="00445E7C" w:rsidP="00445E7C">
      <w:pPr>
        <w:pStyle w:val="Prrafodelista"/>
        <w:numPr>
          <w:ilvl w:val="0"/>
          <w:numId w:val="5"/>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Cronograma de desemb</w:t>
      </w:r>
      <w:r w:rsidR="00284AE5">
        <w:rPr>
          <w:rFonts w:asciiTheme="minorHAnsi" w:hAnsiTheme="minorHAnsi" w:cs="Arial"/>
          <w:lang w:val="es-ES" w:eastAsia="pt-BR"/>
        </w:rPr>
        <w:t>olsos, cuando sea de aplicación.</w:t>
      </w:r>
    </w:p>
    <w:p w:rsidR="00445E7C" w:rsidRDefault="00445E7C" w:rsidP="00445E7C">
      <w:pPr>
        <w:pStyle w:val="Prrafodelista"/>
        <w:numPr>
          <w:ilvl w:val="0"/>
          <w:numId w:val="5"/>
        </w:numPr>
        <w:shd w:val="clear" w:color="auto" w:fill="FFFFFF"/>
        <w:tabs>
          <w:tab w:val="left" w:pos="317"/>
        </w:tabs>
        <w:spacing w:line="276" w:lineRule="auto"/>
        <w:ind w:left="317" w:hanging="283"/>
        <w:jc w:val="both"/>
        <w:rPr>
          <w:rFonts w:asciiTheme="minorHAnsi" w:hAnsiTheme="minorHAnsi" w:cs="Arial"/>
          <w:lang w:val="es-ES" w:eastAsia="pt-BR"/>
        </w:rPr>
      </w:pPr>
      <w:r>
        <w:rPr>
          <w:rFonts w:asciiTheme="minorHAnsi" w:hAnsiTheme="minorHAnsi" w:cs="Arial"/>
          <w:lang w:val="es-ES" w:eastAsia="pt-BR"/>
        </w:rPr>
        <w:t>Previsión del inicio y fin de ejecución del proyecto específico, así como de la realización de los pasos o fases programados.</w:t>
      </w:r>
    </w:p>
    <w:p w:rsidR="00445E7C" w:rsidRDefault="00445E7C" w:rsidP="00445E7C">
      <w:pPr>
        <w:pStyle w:val="Prrafodelista"/>
        <w:shd w:val="clear" w:color="auto" w:fill="FFFFFF"/>
        <w:tabs>
          <w:tab w:val="left" w:pos="317"/>
        </w:tabs>
        <w:spacing w:line="276" w:lineRule="auto"/>
        <w:ind w:left="317"/>
        <w:jc w:val="both"/>
        <w:rPr>
          <w:rFonts w:asciiTheme="minorHAnsi" w:hAnsiTheme="minorHAnsi" w:cs="Arial"/>
          <w:lang w:val="es-ES" w:eastAsia="pt-BR"/>
        </w:rPr>
      </w:pPr>
    </w:p>
    <w:p w:rsidR="00445E7C" w:rsidRDefault="00445E7C" w:rsidP="00445E7C">
      <w:pPr>
        <w:shd w:val="clear" w:color="auto" w:fill="FFFFFF"/>
        <w:tabs>
          <w:tab w:val="left" w:pos="317"/>
        </w:tabs>
        <w:spacing w:line="276" w:lineRule="auto"/>
        <w:jc w:val="both"/>
        <w:rPr>
          <w:rFonts w:asciiTheme="minorHAnsi" w:hAnsiTheme="minorHAnsi" w:cs="Arial"/>
          <w:lang w:val="es-ES" w:eastAsia="pt-BR"/>
        </w:rPr>
      </w:pPr>
    </w:p>
    <w:p w:rsidR="00445E7C" w:rsidRDefault="00445E7C" w:rsidP="00445E7C">
      <w:pPr>
        <w:shd w:val="clear" w:color="auto" w:fill="FFFFFF"/>
        <w:tabs>
          <w:tab w:val="left" w:pos="317"/>
        </w:tabs>
        <w:spacing w:line="276" w:lineRule="auto"/>
        <w:jc w:val="both"/>
        <w:rPr>
          <w:rFonts w:asciiTheme="minorHAnsi" w:hAnsiTheme="minorHAnsi"/>
          <w:b/>
          <w:lang w:val="es-ES"/>
        </w:rPr>
      </w:pPr>
      <w:r>
        <w:rPr>
          <w:rFonts w:asciiTheme="minorHAnsi" w:hAnsiTheme="minorHAnsi" w:cs="Arial"/>
          <w:b/>
          <w:lang w:val="es-ES" w:eastAsia="pt-BR"/>
        </w:rPr>
        <w:t>CLAUSULA 5 -</w:t>
      </w:r>
      <w:r>
        <w:rPr>
          <w:rFonts w:asciiTheme="minorHAnsi" w:hAnsiTheme="minorHAnsi"/>
          <w:b/>
          <w:lang w:val="es-ES"/>
        </w:rPr>
        <w:t xml:space="preserve"> DURACIÓN DEL CONVENIO</w:t>
      </w:r>
    </w:p>
    <w:p w:rsidR="00445E7C" w:rsidRDefault="00445E7C" w:rsidP="00445E7C">
      <w:pPr>
        <w:shd w:val="clear" w:color="auto" w:fill="FFFFFF"/>
        <w:tabs>
          <w:tab w:val="left" w:pos="317"/>
        </w:tabs>
        <w:spacing w:line="276" w:lineRule="auto"/>
        <w:jc w:val="both"/>
        <w:rPr>
          <w:rFonts w:asciiTheme="minorHAnsi" w:hAnsiTheme="minorHAnsi"/>
          <w:lang w:val="es-ES"/>
        </w:rPr>
      </w:pPr>
      <w:r>
        <w:rPr>
          <w:rFonts w:asciiTheme="minorHAnsi" w:hAnsiTheme="minorHAnsi"/>
          <w:lang w:val="es-ES"/>
        </w:rPr>
        <w:t xml:space="preserve">El presente Convenio de </w:t>
      </w:r>
      <w:r w:rsidR="00DE2D12">
        <w:rPr>
          <w:rFonts w:asciiTheme="minorHAnsi" w:hAnsiTheme="minorHAnsi"/>
          <w:lang w:val="es-ES"/>
        </w:rPr>
        <w:t>Colaboración Internacional</w:t>
      </w:r>
      <w:r>
        <w:rPr>
          <w:rFonts w:asciiTheme="minorHAnsi" w:hAnsiTheme="minorHAnsi"/>
          <w:lang w:val="es-ES"/>
        </w:rPr>
        <w:t xml:space="preserve"> tendrá una vigencia de </w:t>
      </w:r>
      <w:r w:rsidR="0093698B">
        <w:rPr>
          <w:rFonts w:asciiTheme="minorHAnsi" w:hAnsiTheme="minorHAnsi"/>
          <w:lang w:val="es-ES"/>
        </w:rPr>
        <w:t xml:space="preserve">cuatro </w:t>
      </w:r>
      <w:r w:rsidR="00376FCD">
        <w:rPr>
          <w:rFonts w:asciiTheme="minorHAnsi" w:hAnsiTheme="minorHAnsi"/>
          <w:lang w:val="es-ES"/>
        </w:rPr>
        <w:t>años</w:t>
      </w:r>
      <w:r>
        <w:rPr>
          <w:rFonts w:asciiTheme="minorHAnsi" w:hAnsiTheme="minorHAnsi"/>
          <w:lang w:val="es-ES"/>
        </w:rPr>
        <w:t xml:space="preserve"> </w:t>
      </w:r>
      <w:r w:rsidR="00376FCD">
        <w:rPr>
          <w:rFonts w:asciiTheme="minorHAnsi" w:hAnsiTheme="minorHAnsi"/>
          <w:lang w:val="es-ES"/>
        </w:rPr>
        <w:t xml:space="preserve">desde </w:t>
      </w:r>
      <w:r>
        <w:rPr>
          <w:rFonts w:asciiTheme="minorHAnsi" w:hAnsiTheme="minorHAnsi"/>
          <w:lang w:val="es-ES"/>
        </w:rPr>
        <w:t xml:space="preserve">el día de la firma. </w:t>
      </w:r>
    </w:p>
    <w:p w:rsidR="003E2171" w:rsidRDefault="003E2171" w:rsidP="00445E7C">
      <w:pPr>
        <w:shd w:val="clear" w:color="auto" w:fill="FFFFFF"/>
        <w:tabs>
          <w:tab w:val="left" w:pos="317"/>
        </w:tabs>
        <w:spacing w:line="276" w:lineRule="auto"/>
        <w:jc w:val="both"/>
        <w:rPr>
          <w:rFonts w:asciiTheme="minorHAnsi" w:hAnsiTheme="minorHAnsi"/>
          <w:b/>
          <w:lang w:val="es-ES"/>
        </w:rPr>
      </w:pPr>
    </w:p>
    <w:p w:rsidR="00445E7C" w:rsidRDefault="00445E7C" w:rsidP="00445E7C">
      <w:pPr>
        <w:shd w:val="clear" w:color="auto" w:fill="FFFFFF"/>
        <w:tabs>
          <w:tab w:val="left" w:pos="317"/>
        </w:tabs>
        <w:spacing w:line="276" w:lineRule="auto"/>
        <w:jc w:val="both"/>
        <w:rPr>
          <w:rFonts w:asciiTheme="minorHAnsi" w:hAnsiTheme="minorHAnsi" w:cs="Arial"/>
          <w:b/>
          <w:lang w:val="es-ES" w:eastAsia="pt-BR"/>
        </w:rPr>
      </w:pPr>
      <w:r>
        <w:rPr>
          <w:rFonts w:asciiTheme="minorHAnsi" w:hAnsiTheme="minorHAnsi"/>
          <w:b/>
          <w:lang w:val="es-ES"/>
        </w:rPr>
        <w:t>CLAUSULA 6 -  TERMINACION</w:t>
      </w:r>
    </w:p>
    <w:p w:rsidR="00445E7C" w:rsidRDefault="00445E7C" w:rsidP="00445E7C">
      <w:pPr>
        <w:spacing w:line="276" w:lineRule="auto"/>
        <w:jc w:val="both"/>
        <w:rPr>
          <w:rFonts w:asciiTheme="minorHAnsi" w:hAnsiTheme="minorHAnsi"/>
          <w:lang w:val="es-ES"/>
        </w:rPr>
      </w:pPr>
      <w:r>
        <w:rPr>
          <w:rFonts w:asciiTheme="minorHAnsi" w:hAnsiTheme="minorHAnsi"/>
          <w:lang w:val="es-ES"/>
        </w:rPr>
        <w:t xml:space="preserve">Este Convenio de </w:t>
      </w:r>
      <w:r w:rsidR="00DE2D12">
        <w:rPr>
          <w:rFonts w:asciiTheme="minorHAnsi" w:hAnsiTheme="minorHAnsi"/>
          <w:lang w:val="es-ES"/>
        </w:rPr>
        <w:t>Colaboración Internacional</w:t>
      </w:r>
      <w:r>
        <w:rPr>
          <w:rFonts w:asciiTheme="minorHAnsi" w:hAnsiTheme="minorHAnsi"/>
          <w:lang w:val="es-ES"/>
        </w:rPr>
        <w:t xml:space="preserve"> podrá ser denunciado o rescindido por cualquiera de las partes siempre que la otra parte sea informada por escrito con al menos treinta días de antelación. Las actividades en proceso acordadas por </w:t>
      </w:r>
      <w:r w:rsidR="00284AE5">
        <w:rPr>
          <w:rFonts w:asciiTheme="minorHAnsi" w:hAnsiTheme="minorHAnsi"/>
          <w:lang w:val="es-ES"/>
        </w:rPr>
        <w:t>Acuerd</w:t>
      </w:r>
      <w:r>
        <w:rPr>
          <w:rFonts w:asciiTheme="minorHAnsi" w:hAnsiTheme="minorHAnsi"/>
          <w:lang w:val="es-ES"/>
        </w:rPr>
        <w:t xml:space="preserve">os </w:t>
      </w:r>
      <w:r w:rsidR="00284AE5">
        <w:rPr>
          <w:rFonts w:asciiTheme="minorHAnsi" w:hAnsiTheme="minorHAnsi"/>
          <w:lang w:val="es-ES"/>
        </w:rPr>
        <w:t>B</w:t>
      </w:r>
      <w:r w:rsidR="003E2171">
        <w:rPr>
          <w:rFonts w:asciiTheme="minorHAnsi" w:hAnsiTheme="minorHAnsi"/>
          <w:lang w:val="es-ES"/>
        </w:rPr>
        <w:t>ilaterales</w:t>
      </w:r>
      <w:r>
        <w:rPr>
          <w:rFonts w:asciiTheme="minorHAnsi" w:hAnsiTheme="minorHAnsi"/>
          <w:lang w:val="es-ES"/>
        </w:rPr>
        <w:t xml:space="preserve"> no se verán afectadas y deberán en consecuencia ser completadas aún cuando haya denuncia por una de</w:t>
      </w:r>
      <w:r w:rsidR="003E2171">
        <w:rPr>
          <w:rFonts w:asciiTheme="minorHAnsi" w:hAnsiTheme="minorHAnsi"/>
          <w:lang w:val="es-ES"/>
        </w:rPr>
        <w:t xml:space="preserve"> </w:t>
      </w:r>
      <w:r>
        <w:rPr>
          <w:rFonts w:asciiTheme="minorHAnsi" w:hAnsiTheme="minorHAnsi"/>
          <w:lang w:val="es-ES"/>
        </w:rPr>
        <w:t>las partes.</w:t>
      </w:r>
    </w:p>
    <w:p w:rsidR="00445E7C" w:rsidRDefault="00445E7C" w:rsidP="00445E7C">
      <w:pPr>
        <w:spacing w:line="276" w:lineRule="auto"/>
        <w:jc w:val="both"/>
        <w:rPr>
          <w:rFonts w:asciiTheme="minorHAnsi" w:hAnsiTheme="minorHAnsi"/>
          <w:lang w:val="es-ES"/>
        </w:rPr>
      </w:pPr>
    </w:p>
    <w:p w:rsidR="00445E7C" w:rsidRDefault="00445E7C" w:rsidP="00445E7C">
      <w:pPr>
        <w:spacing w:line="276" w:lineRule="auto"/>
        <w:jc w:val="both"/>
        <w:rPr>
          <w:rFonts w:asciiTheme="minorHAnsi" w:hAnsiTheme="minorHAnsi"/>
          <w:b/>
          <w:lang w:val="es-ES"/>
        </w:rPr>
      </w:pPr>
      <w:r>
        <w:rPr>
          <w:rFonts w:asciiTheme="minorHAnsi" w:hAnsiTheme="minorHAnsi"/>
          <w:b/>
          <w:lang w:val="es-ES"/>
        </w:rPr>
        <w:t>CLAUSULA 7 -  IMPUGNACION</w:t>
      </w:r>
    </w:p>
    <w:p w:rsidR="00445E7C" w:rsidRDefault="00445E7C" w:rsidP="00445E7C">
      <w:pPr>
        <w:spacing w:line="276" w:lineRule="auto"/>
        <w:jc w:val="both"/>
        <w:rPr>
          <w:rFonts w:asciiTheme="minorHAnsi" w:hAnsiTheme="minorHAnsi"/>
          <w:lang w:val="es-ES"/>
        </w:rPr>
      </w:pPr>
      <w:r>
        <w:rPr>
          <w:rFonts w:asciiTheme="minorHAnsi" w:hAnsiTheme="minorHAnsi"/>
          <w:lang w:val="es-ES"/>
        </w:rPr>
        <w:t xml:space="preserve">Las dos partes solucionarán cualquier duda o controversia sobre el presente Convenio por medio de negociación directa. Si no se logra un acuerdo por negociación directa entre las dos partes, se tratará de negociar a través del arbitraje. La </w:t>
      </w:r>
      <w:r w:rsidR="003E2171">
        <w:rPr>
          <w:rFonts w:asciiTheme="minorHAnsi" w:hAnsiTheme="minorHAnsi"/>
          <w:lang w:val="es-ES"/>
        </w:rPr>
        <w:t>UPM</w:t>
      </w:r>
      <w:r>
        <w:rPr>
          <w:rFonts w:asciiTheme="minorHAnsi" w:hAnsiTheme="minorHAnsi"/>
          <w:lang w:val="es-ES"/>
        </w:rPr>
        <w:t xml:space="preserve"> elegirá un árbitro, </w:t>
      </w:r>
      <w:proofErr w:type="gramStart"/>
      <w:r>
        <w:rPr>
          <w:rFonts w:asciiTheme="minorHAnsi" w:hAnsiTheme="minorHAnsi"/>
          <w:lang w:val="es-ES"/>
        </w:rPr>
        <w:t>la …</w:t>
      </w:r>
      <w:proofErr w:type="gramEnd"/>
      <w:r>
        <w:rPr>
          <w:rFonts w:asciiTheme="minorHAnsi" w:hAnsiTheme="minorHAnsi"/>
          <w:lang w:val="es-ES"/>
        </w:rPr>
        <w:t>………. elegirá otro árbitro y el tercero será elegido de común acuerdo.</w:t>
      </w:r>
    </w:p>
    <w:p w:rsidR="00445E7C" w:rsidRDefault="00445E7C" w:rsidP="00445E7C">
      <w:pPr>
        <w:spacing w:line="276" w:lineRule="auto"/>
        <w:jc w:val="both"/>
        <w:rPr>
          <w:rFonts w:asciiTheme="minorHAnsi" w:hAnsiTheme="minorHAnsi"/>
          <w:lang w:val="es-ES"/>
        </w:rPr>
      </w:pPr>
    </w:p>
    <w:p w:rsidR="00445E7C" w:rsidRDefault="00445E7C" w:rsidP="00445E7C">
      <w:pPr>
        <w:spacing w:line="276" w:lineRule="auto"/>
        <w:jc w:val="both"/>
        <w:rPr>
          <w:rFonts w:asciiTheme="minorHAnsi" w:hAnsiTheme="minorHAnsi"/>
          <w:lang w:val="es-ES"/>
        </w:rPr>
      </w:pPr>
      <w:r>
        <w:rPr>
          <w:rFonts w:asciiTheme="minorHAnsi" w:hAnsiTheme="minorHAnsi"/>
          <w:lang w:val="es-ES"/>
        </w:rPr>
        <w:t xml:space="preserve">Leído el presente </w:t>
      </w:r>
      <w:r w:rsidR="003E2171">
        <w:rPr>
          <w:rFonts w:asciiTheme="minorHAnsi" w:hAnsiTheme="minorHAnsi"/>
          <w:lang w:val="es-ES"/>
        </w:rPr>
        <w:t>documento</w:t>
      </w:r>
      <w:r>
        <w:rPr>
          <w:rFonts w:asciiTheme="minorHAnsi" w:hAnsiTheme="minorHAnsi"/>
          <w:lang w:val="es-ES"/>
        </w:rPr>
        <w:t>,  firman el presente Convenio</w:t>
      </w:r>
      <w:r w:rsidR="00DE2D12">
        <w:rPr>
          <w:rFonts w:asciiTheme="minorHAnsi" w:hAnsiTheme="minorHAnsi"/>
          <w:lang w:val="es-ES"/>
        </w:rPr>
        <w:t xml:space="preserve"> de Colaboración Internacional </w:t>
      </w:r>
      <w:r>
        <w:rPr>
          <w:rFonts w:asciiTheme="minorHAnsi" w:hAnsiTheme="minorHAnsi"/>
          <w:lang w:val="es-ES"/>
        </w:rPr>
        <w:t xml:space="preserve"> en dos copias con el mismo contenido y validez.</w:t>
      </w:r>
    </w:p>
    <w:p w:rsidR="00D36B85" w:rsidRDefault="00ED08FD" w:rsidP="00445E7C">
      <w:pPr>
        <w:spacing w:line="276" w:lineRule="auto"/>
        <w:ind w:left="-109"/>
        <w:jc w:val="both"/>
        <w:rPr>
          <w:rFonts w:asciiTheme="minorHAnsi" w:eastAsia="Arial Unicode MS" w:hAnsiTheme="minorHAnsi" w:cs="Microsoft Sans Serif"/>
          <w:lang w:val="es-ES"/>
        </w:rPr>
      </w:pPr>
      <w:r>
        <w:rPr>
          <w:rFonts w:asciiTheme="minorHAnsi" w:eastAsia="Arial Unicode MS" w:hAnsiTheme="minorHAnsi" w:cs="Microsoft Sans Serif"/>
          <w:lang w:val="es-ES"/>
        </w:rPr>
        <w:tab/>
      </w:r>
    </w:p>
    <w:tbl>
      <w:tblPr>
        <w:tblStyle w:val="Tablaconcuadrcula"/>
        <w:tblW w:w="864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22"/>
        <w:gridCol w:w="4322"/>
      </w:tblGrid>
      <w:tr w:rsidR="00D36B85" w:rsidTr="00C059A1">
        <w:tc>
          <w:tcPr>
            <w:tcW w:w="4322" w:type="dxa"/>
          </w:tcPr>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UNIVERSIDAD POLITÉCNICA DE MADRID</w:t>
            </w:r>
          </w:p>
          <w:p w:rsidR="00D36B85" w:rsidRDefault="00D36B85" w:rsidP="00445E7C">
            <w:pPr>
              <w:spacing w:line="276" w:lineRule="auto"/>
              <w:jc w:val="both"/>
              <w:rPr>
                <w:rFonts w:asciiTheme="minorHAnsi" w:eastAsia="Arial Unicode MS" w:hAnsiTheme="minorHAnsi" w:cs="Microsoft Sans Serif"/>
                <w:lang w:val="es-ES"/>
              </w:rPr>
            </w:pPr>
          </w:p>
          <w:p w:rsidR="00D36B85" w:rsidRDefault="00D36B85" w:rsidP="00445E7C">
            <w:pPr>
              <w:spacing w:line="276" w:lineRule="auto"/>
              <w:jc w:val="both"/>
              <w:rPr>
                <w:rFonts w:asciiTheme="minorHAnsi" w:eastAsia="Arial Unicode MS" w:hAnsiTheme="minorHAnsi" w:cs="Microsoft Sans Serif"/>
                <w:lang w:val="es-ES"/>
              </w:rPr>
            </w:pPr>
          </w:p>
          <w:p w:rsidR="008D6F9F" w:rsidRDefault="008D6F9F" w:rsidP="00445E7C">
            <w:pPr>
              <w:spacing w:line="276" w:lineRule="auto"/>
              <w:jc w:val="both"/>
              <w:rPr>
                <w:rFonts w:asciiTheme="minorHAnsi" w:eastAsia="Arial Unicode MS" w:hAnsiTheme="minorHAnsi" w:cs="Microsoft Sans Serif"/>
                <w:lang w:val="es-ES"/>
              </w:rPr>
            </w:pPr>
          </w:p>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____________________________________</w:t>
            </w:r>
          </w:p>
        </w:tc>
        <w:tc>
          <w:tcPr>
            <w:tcW w:w="4322" w:type="dxa"/>
          </w:tcPr>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UNIVERSIDAD……………………………………………..</w:t>
            </w:r>
          </w:p>
          <w:p w:rsidR="00D36B85" w:rsidRDefault="00D36B85" w:rsidP="00445E7C">
            <w:pPr>
              <w:spacing w:line="276" w:lineRule="auto"/>
              <w:jc w:val="both"/>
              <w:rPr>
                <w:rFonts w:asciiTheme="minorHAnsi" w:eastAsia="Arial Unicode MS" w:hAnsiTheme="minorHAnsi" w:cs="Microsoft Sans Serif"/>
                <w:lang w:val="es-ES"/>
              </w:rPr>
            </w:pPr>
          </w:p>
          <w:p w:rsidR="00D36B85" w:rsidRDefault="00D36B85" w:rsidP="00445E7C">
            <w:pPr>
              <w:spacing w:line="276" w:lineRule="auto"/>
              <w:jc w:val="both"/>
              <w:rPr>
                <w:rFonts w:asciiTheme="minorHAnsi" w:eastAsia="Arial Unicode MS" w:hAnsiTheme="minorHAnsi" w:cs="Microsoft Sans Serif"/>
                <w:lang w:val="es-ES"/>
              </w:rPr>
            </w:pPr>
          </w:p>
          <w:p w:rsidR="008D6F9F" w:rsidRDefault="008D6F9F" w:rsidP="00445E7C">
            <w:pPr>
              <w:spacing w:line="276" w:lineRule="auto"/>
              <w:jc w:val="both"/>
              <w:rPr>
                <w:rFonts w:asciiTheme="minorHAnsi" w:eastAsia="Arial Unicode MS" w:hAnsiTheme="minorHAnsi" w:cs="Microsoft Sans Serif"/>
                <w:lang w:val="es-ES"/>
              </w:rPr>
            </w:pPr>
          </w:p>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____________________________________</w:t>
            </w:r>
          </w:p>
          <w:p w:rsidR="00D36B85" w:rsidRDefault="00D36B85" w:rsidP="00445E7C">
            <w:pPr>
              <w:spacing w:line="276" w:lineRule="auto"/>
              <w:jc w:val="both"/>
              <w:rPr>
                <w:rFonts w:asciiTheme="minorHAnsi" w:eastAsia="Arial Unicode MS" w:hAnsiTheme="minorHAnsi" w:cs="Microsoft Sans Serif"/>
                <w:lang w:val="es-ES"/>
              </w:rPr>
            </w:pPr>
          </w:p>
        </w:tc>
      </w:tr>
      <w:tr w:rsidR="00D36B85" w:rsidTr="00C059A1">
        <w:tc>
          <w:tcPr>
            <w:tcW w:w="4322" w:type="dxa"/>
          </w:tcPr>
          <w:p w:rsidR="00D36B85" w:rsidRDefault="00922917"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Prof. Dr.</w:t>
            </w:r>
            <w:r w:rsidR="00D36B85">
              <w:rPr>
                <w:rFonts w:asciiTheme="minorHAnsi" w:eastAsia="Arial Unicode MS" w:hAnsiTheme="minorHAnsi" w:cs="Microsoft Sans Serif"/>
                <w:lang w:val="es-ES"/>
              </w:rPr>
              <w:t xml:space="preserve"> </w:t>
            </w:r>
            <w:r w:rsidR="00F5644B">
              <w:rPr>
                <w:rFonts w:asciiTheme="minorHAnsi" w:eastAsia="Arial Unicode MS" w:hAnsiTheme="minorHAnsi" w:cs="Microsoft Sans Serif"/>
                <w:lang w:val="es-ES"/>
              </w:rPr>
              <w:t>Guillermo Cisneros Pérez</w:t>
            </w:r>
          </w:p>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Rector</w:t>
            </w:r>
          </w:p>
          <w:p w:rsidR="00D36B85" w:rsidRDefault="00D36B85" w:rsidP="00445E7C">
            <w:pPr>
              <w:spacing w:line="276" w:lineRule="auto"/>
              <w:jc w:val="both"/>
              <w:rPr>
                <w:rFonts w:asciiTheme="minorHAnsi" w:eastAsia="Arial Unicode MS" w:hAnsiTheme="minorHAnsi" w:cs="Microsoft Sans Serif"/>
                <w:lang w:val="es-ES"/>
              </w:rPr>
            </w:pPr>
          </w:p>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Fecha …………………………………………………………………</w:t>
            </w:r>
          </w:p>
          <w:p w:rsidR="00D36B85" w:rsidRDefault="00D36B85" w:rsidP="00D36B85">
            <w:pPr>
              <w:spacing w:line="276" w:lineRule="auto"/>
              <w:ind w:firstLine="109"/>
              <w:jc w:val="both"/>
              <w:rPr>
                <w:rFonts w:asciiTheme="minorHAnsi" w:eastAsia="Arial Unicode MS" w:hAnsiTheme="minorHAnsi" w:cs="Microsoft Sans Serif"/>
                <w:lang w:val="es-ES"/>
              </w:rPr>
            </w:pPr>
          </w:p>
        </w:tc>
        <w:tc>
          <w:tcPr>
            <w:tcW w:w="4322" w:type="dxa"/>
          </w:tcPr>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XXXXXXXXXXXXXXXXXXXX</w:t>
            </w:r>
          </w:p>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XXXXXXXXXXXX</w:t>
            </w:r>
          </w:p>
          <w:p w:rsidR="00D36B85" w:rsidRDefault="00D36B85" w:rsidP="00445E7C">
            <w:pPr>
              <w:spacing w:line="276" w:lineRule="auto"/>
              <w:jc w:val="both"/>
              <w:rPr>
                <w:rFonts w:asciiTheme="minorHAnsi" w:eastAsia="Arial Unicode MS" w:hAnsiTheme="minorHAnsi" w:cs="Microsoft Sans Serif"/>
                <w:lang w:val="es-ES"/>
              </w:rPr>
            </w:pPr>
          </w:p>
          <w:p w:rsidR="00D36B85" w:rsidRDefault="00D36B85" w:rsidP="00445E7C">
            <w:pPr>
              <w:spacing w:line="276" w:lineRule="auto"/>
              <w:jc w:val="both"/>
              <w:rPr>
                <w:rFonts w:asciiTheme="minorHAnsi" w:eastAsia="Arial Unicode MS" w:hAnsiTheme="minorHAnsi" w:cs="Microsoft Sans Serif"/>
                <w:lang w:val="es-ES"/>
              </w:rPr>
            </w:pPr>
            <w:r>
              <w:rPr>
                <w:rFonts w:asciiTheme="minorHAnsi" w:eastAsia="Arial Unicode MS" w:hAnsiTheme="minorHAnsi" w:cs="Microsoft Sans Serif"/>
                <w:lang w:val="es-ES"/>
              </w:rPr>
              <w:t>Fecha…………………………………………………………………</w:t>
            </w:r>
          </w:p>
        </w:tc>
      </w:tr>
    </w:tbl>
    <w:p w:rsidR="00445E7C" w:rsidRDefault="00445E7C" w:rsidP="00445E7C">
      <w:pPr>
        <w:spacing w:line="276" w:lineRule="auto"/>
        <w:ind w:left="-109"/>
        <w:jc w:val="both"/>
        <w:rPr>
          <w:rFonts w:asciiTheme="minorHAnsi" w:eastAsia="Arial Unicode MS" w:hAnsiTheme="minorHAnsi" w:cs="Microsoft Sans Serif"/>
          <w:lang w:val="es-ES"/>
        </w:rPr>
      </w:pPr>
    </w:p>
    <w:p w:rsidR="00445E7C" w:rsidRDefault="00445E7C" w:rsidP="00445E7C">
      <w:pPr>
        <w:spacing w:line="276" w:lineRule="auto"/>
        <w:ind w:left="-109"/>
        <w:jc w:val="both"/>
        <w:rPr>
          <w:rFonts w:asciiTheme="minorHAnsi" w:eastAsia="Arial Unicode MS" w:hAnsiTheme="minorHAnsi" w:cs="Microsoft Sans Serif"/>
          <w:lang w:val="es-ES"/>
        </w:rPr>
      </w:pPr>
    </w:p>
    <w:p w:rsidR="00445E7C" w:rsidRDefault="00445E7C" w:rsidP="00445E7C">
      <w:pPr>
        <w:spacing w:line="276" w:lineRule="auto"/>
        <w:ind w:left="-109"/>
        <w:jc w:val="both"/>
        <w:rPr>
          <w:rFonts w:asciiTheme="minorHAnsi" w:eastAsia="Arial Unicode MS" w:hAnsiTheme="minorHAnsi" w:cs="Microsoft Sans Serif"/>
          <w:lang w:val="es-ES"/>
        </w:rPr>
      </w:pPr>
    </w:p>
    <w:sectPr w:rsidR="00445E7C" w:rsidSect="00253180">
      <w:headerReference w:type="even" r:id="rId7"/>
      <w:headerReference w:type="default" r:id="rId8"/>
      <w:footerReference w:type="even" r:id="rId9"/>
      <w:footerReference w:type="default" r:id="rId10"/>
      <w:headerReference w:type="first" r:id="rId11"/>
      <w:footerReference w:type="first" r:id="rId12"/>
      <w:pgSz w:w="11906" w:h="16838"/>
      <w:pgMar w:top="3119" w:right="1701" w:bottom="1417" w:left="1701" w:header="79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044" w:rsidRDefault="00C16044" w:rsidP="00A15E5D">
      <w:r>
        <w:separator/>
      </w:r>
    </w:p>
  </w:endnote>
  <w:endnote w:type="continuationSeparator" w:id="0">
    <w:p w:rsidR="00C16044" w:rsidRDefault="00C16044" w:rsidP="00A15E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917" w:rsidRDefault="0092291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58429"/>
      <w:docPartObj>
        <w:docPartGallery w:val="Page Numbers (Bottom of Page)"/>
        <w:docPartUnique/>
      </w:docPartObj>
    </w:sdtPr>
    <w:sdtContent>
      <w:p w:rsidR="00922917" w:rsidRDefault="00922917">
        <w:pPr>
          <w:pStyle w:val="Piedepgina"/>
          <w:jc w:val="right"/>
        </w:pPr>
      </w:p>
      <w:tbl>
        <w:tblPr>
          <w:tblW w:w="4854" w:type="pct"/>
          <w:tblCellMar>
            <w:top w:w="72" w:type="dxa"/>
            <w:left w:w="115" w:type="dxa"/>
            <w:bottom w:w="72" w:type="dxa"/>
            <w:right w:w="115" w:type="dxa"/>
          </w:tblCellMar>
          <w:tblLook w:val="04A0"/>
        </w:tblPr>
        <w:tblGrid>
          <w:gridCol w:w="7609"/>
          <w:gridCol w:w="870"/>
        </w:tblGrid>
        <w:tr w:rsidR="00922917" w:rsidTr="00253180">
          <w:trPr>
            <w:trHeight w:val="242"/>
          </w:trPr>
          <w:tc>
            <w:tcPr>
              <w:tcW w:w="4487" w:type="pct"/>
              <w:tcBorders>
                <w:top w:val="single" w:sz="4" w:space="0" w:color="000000"/>
              </w:tcBorders>
            </w:tcPr>
            <w:p w:rsidR="00922917" w:rsidRPr="005B554A" w:rsidRDefault="00922917" w:rsidP="00253180">
              <w:pPr>
                <w:pStyle w:val="Piedepgina"/>
                <w:jc w:val="right"/>
                <w:rPr>
                  <w:rFonts w:ascii="Calibri" w:hAnsi="Calibri"/>
                </w:rPr>
              </w:pPr>
            </w:p>
          </w:tc>
          <w:tc>
            <w:tcPr>
              <w:tcW w:w="513" w:type="pct"/>
              <w:tcBorders>
                <w:top w:val="single" w:sz="4" w:space="0" w:color="C0504D"/>
              </w:tcBorders>
              <w:shd w:val="clear" w:color="auto" w:fill="D9D9D9"/>
              <w:vAlign w:val="center"/>
            </w:tcPr>
            <w:p w:rsidR="00922917" w:rsidRPr="00E55904" w:rsidRDefault="00922917" w:rsidP="00253180">
              <w:pPr>
                <w:pStyle w:val="Piedepgina"/>
                <w:rPr>
                  <w:rFonts w:ascii="Tahoma" w:hAnsi="Tahoma"/>
                  <w:color w:val="FFFFFF"/>
                  <w:sz w:val="16"/>
                </w:rPr>
              </w:pPr>
              <w:r>
                <w:t xml:space="preserve">Pág. </w:t>
              </w:r>
              <w:r w:rsidR="006D3442">
                <w:fldChar w:fldCharType="begin"/>
              </w:r>
              <w:r w:rsidR="00CE69C2">
                <w:instrText xml:space="preserve"> PAGE   \* MERGEFORMAT </w:instrText>
              </w:r>
              <w:r w:rsidR="006D3442">
                <w:fldChar w:fldCharType="separate"/>
              </w:r>
              <w:r w:rsidR="0093698B">
                <w:rPr>
                  <w:noProof/>
                </w:rPr>
                <w:t>3</w:t>
              </w:r>
              <w:r w:rsidR="006D3442">
                <w:rPr>
                  <w:noProof/>
                </w:rPr>
                <w:fldChar w:fldCharType="end"/>
              </w:r>
            </w:p>
          </w:tc>
        </w:tr>
      </w:tbl>
      <w:p w:rsidR="00922917" w:rsidRDefault="006D3442">
        <w:pPr>
          <w:pStyle w:val="Piedepgina"/>
          <w:jc w:val="right"/>
        </w:pPr>
      </w:p>
    </w:sdtContent>
  </w:sdt>
  <w:p w:rsidR="00922917" w:rsidRPr="00A15E5D" w:rsidRDefault="00922917" w:rsidP="00A15E5D">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917" w:rsidRDefault="00922917">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044" w:rsidRDefault="00C16044" w:rsidP="00A15E5D">
      <w:r>
        <w:separator/>
      </w:r>
    </w:p>
  </w:footnote>
  <w:footnote w:type="continuationSeparator" w:id="0">
    <w:p w:rsidR="00C16044" w:rsidRDefault="00C16044" w:rsidP="00A15E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917" w:rsidRDefault="00922917">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917" w:rsidRDefault="00922917" w:rsidP="00A15E5D">
    <w:pPr>
      <w:pStyle w:val="Encabezado"/>
    </w:pPr>
  </w:p>
  <w:p w:rsidR="00922917" w:rsidRDefault="006D3442">
    <w:pPr>
      <w:pStyle w:val="Encabezado"/>
    </w:pPr>
    <w:r>
      <w:rPr>
        <w:noProof/>
        <w:lang w:val="es-ES" w:eastAsia="es-ES"/>
      </w:rPr>
      <w:pict>
        <v:shapetype id="_x0000_t202" coordsize="21600,21600" o:spt="202" path="m,l,21600r21600,l21600,xe">
          <v:stroke joinstyle="miter"/>
          <v:path gradientshapeok="t" o:connecttype="rect"/>
        </v:shapetype>
        <v:shape id="Text Box 1" o:spid="_x0000_s4097" type="#_x0000_t202" style="position:absolute;margin-left:311.7pt;margin-top:.6pt;width:1in;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">
          <v:textbox>
            <w:txbxContent>
              <w:p w:rsidR="00922917" w:rsidRDefault="00922917" w:rsidP="00A15E5D">
                <w:pPr>
                  <w:jc w:val="center"/>
                  <w:rPr>
                    <w:rFonts w:asciiTheme="minorHAnsi" w:hAnsiTheme="minorHAnsi"/>
                    <w:i/>
                    <w:sz w:val="16"/>
                    <w:szCs w:val="16"/>
                  </w:rPr>
                </w:pPr>
              </w:p>
              <w:p w:rsidR="00922917" w:rsidRDefault="00922917" w:rsidP="00A15E5D">
                <w:pPr>
                  <w:jc w:val="center"/>
                  <w:rPr>
                    <w:rFonts w:asciiTheme="minorHAnsi" w:hAnsiTheme="minorHAnsi"/>
                    <w:i/>
                    <w:sz w:val="16"/>
                    <w:szCs w:val="16"/>
                  </w:rPr>
                </w:pPr>
              </w:p>
              <w:p w:rsidR="00922917" w:rsidRPr="00A15E5D" w:rsidRDefault="00922917" w:rsidP="00A15E5D">
                <w:pPr>
                  <w:jc w:val="center"/>
                  <w:rPr>
                    <w:rFonts w:asciiTheme="minorHAnsi" w:hAnsiTheme="minorHAnsi"/>
                    <w:i/>
                    <w:sz w:val="16"/>
                    <w:szCs w:val="16"/>
                  </w:rPr>
                </w:pPr>
                <w:r w:rsidRPr="00A15E5D">
                  <w:rPr>
                    <w:rFonts w:asciiTheme="minorHAnsi" w:hAnsiTheme="minorHAnsi"/>
                    <w:i/>
                    <w:sz w:val="16"/>
                    <w:szCs w:val="16"/>
                  </w:rPr>
                  <w:t>Escudo de la otra institución</w:t>
                </w:r>
              </w:p>
            </w:txbxContent>
          </v:textbox>
        </v:shape>
      </w:pict>
    </w:r>
    <w:r w:rsidR="00922917">
      <w:rPr>
        <w:noProof/>
        <w:lang w:val="es-ES" w:eastAsia="es-ES"/>
      </w:rPr>
      <w:drawing>
        <wp:inline distT="0" distB="0" distL="0" distR="0">
          <wp:extent cx="1143000" cy="933063"/>
          <wp:effectExtent l="19050" t="0" r="0" b="0"/>
          <wp:docPr id="3" name="2 Imagen" descr="escupm01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pm01_new.jpg"/>
                  <pic:cNvPicPr/>
                </pic:nvPicPr>
                <pic:blipFill>
                  <a:blip r:embed="rId1"/>
                  <a:stretch>
                    <a:fillRect/>
                  </a:stretch>
                </pic:blipFill>
                <pic:spPr>
                  <a:xfrm>
                    <a:off x="0" y="0"/>
                    <a:ext cx="1143953" cy="933841"/>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917" w:rsidRDefault="0092291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14C62840"/>
    <w:multiLevelType w:val="hybridMultilevel"/>
    <w:tmpl w:val="8F0E8610"/>
    <w:lvl w:ilvl="0" w:tplc="04160017">
      <w:start w:val="1"/>
      <w:numFmt w:val="lowerLetter"/>
      <w:lvlText w:val="%1)"/>
      <w:lvlJc w:val="left"/>
      <w:pPr>
        <w:ind w:left="2694"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9CA7245"/>
    <w:multiLevelType w:val="hybridMultilevel"/>
    <w:tmpl w:val="4022E16A"/>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387D57A9"/>
    <w:multiLevelType w:val="hybridMultilevel"/>
    <w:tmpl w:val="8C5AB998"/>
    <w:lvl w:ilvl="0" w:tplc="04160017">
      <w:start w:val="1"/>
      <w:numFmt w:val="lowerLetter"/>
      <w:lvlText w:val="%1)"/>
      <w:lvlJc w:val="left"/>
      <w:pPr>
        <w:ind w:left="3054"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3A1A3B71"/>
    <w:multiLevelType w:val="hybridMultilevel"/>
    <w:tmpl w:val="8F0E8610"/>
    <w:lvl w:ilvl="0" w:tplc="04160017">
      <w:start w:val="1"/>
      <w:numFmt w:val="lowerLetter"/>
      <w:lvlText w:val="%1)"/>
      <w:lvlJc w:val="left"/>
      <w:pPr>
        <w:ind w:left="2694"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587E12F0"/>
    <w:multiLevelType w:val="hybridMultilevel"/>
    <w:tmpl w:val="807A61C8"/>
    <w:lvl w:ilvl="0" w:tplc="04160017">
      <w:start w:val="1"/>
      <w:numFmt w:val="lowerLetter"/>
      <w:lvlText w:val="%1)"/>
      <w:lvlJc w:val="left"/>
      <w:pPr>
        <w:ind w:left="753"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6">
    <w:nsid w:val="6E2E3A8F"/>
    <w:multiLevelType w:val="hybridMultilevel"/>
    <w:tmpl w:val="A39C3A8C"/>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rsids>
    <w:rsidRoot w:val="00445E7C"/>
    <w:rsid w:val="000C1475"/>
    <w:rsid w:val="000D1965"/>
    <w:rsid w:val="001763C6"/>
    <w:rsid w:val="00253180"/>
    <w:rsid w:val="00284AE5"/>
    <w:rsid w:val="00302498"/>
    <w:rsid w:val="003337AE"/>
    <w:rsid w:val="00376FCD"/>
    <w:rsid w:val="00381989"/>
    <w:rsid w:val="003A1682"/>
    <w:rsid w:val="003A2A05"/>
    <w:rsid w:val="003E2171"/>
    <w:rsid w:val="00411C5A"/>
    <w:rsid w:val="00445E7C"/>
    <w:rsid w:val="004E4102"/>
    <w:rsid w:val="005314C3"/>
    <w:rsid w:val="006D3442"/>
    <w:rsid w:val="007074DF"/>
    <w:rsid w:val="00883C42"/>
    <w:rsid w:val="008844EE"/>
    <w:rsid w:val="00891CB0"/>
    <w:rsid w:val="008946AE"/>
    <w:rsid w:val="008D6F9F"/>
    <w:rsid w:val="00906693"/>
    <w:rsid w:val="00910B2A"/>
    <w:rsid w:val="00921605"/>
    <w:rsid w:val="00922917"/>
    <w:rsid w:val="0093698B"/>
    <w:rsid w:val="00991A6C"/>
    <w:rsid w:val="00A041F9"/>
    <w:rsid w:val="00A15E5D"/>
    <w:rsid w:val="00AE19A0"/>
    <w:rsid w:val="00BC12CB"/>
    <w:rsid w:val="00C059A1"/>
    <w:rsid w:val="00C16044"/>
    <w:rsid w:val="00C1629D"/>
    <w:rsid w:val="00C45F47"/>
    <w:rsid w:val="00CE69C2"/>
    <w:rsid w:val="00D36B85"/>
    <w:rsid w:val="00D53740"/>
    <w:rsid w:val="00DE2B56"/>
    <w:rsid w:val="00DE2D12"/>
    <w:rsid w:val="00DE7EC8"/>
    <w:rsid w:val="00E94EA9"/>
    <w:rsid w:val="00ED08FD"/>
    <w:rsid w:val="00F5644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E7C"/>
    <w:pPr>
      <w:spacing w:after="0" w:line="240" w:lineRule="auto"/>
    </w:pPr>
    <w:rPr>
      <w:rFonts w:ascii="Times New Roman" w:eastAsia="Times New Roman" w:hAnsi="Times New Roman" w:cs="Times New Roman"/>
      <w:sz w:val="20"/>
      <w:szCs w:val="20"/>
      <w:lang w:val="it-IT" w:eastAsia="it-IT"/>
    </w:rPr>
  </w:style>
  <w:style w:type="paragraph" w:styleId="Ttulo2">
    <w:name w:val="heading 2"/>
    <w:basedOn w:val="Normal"/>
    <w:next w:val="Normal"/>
    <w:link w:val="Ttulo2Car"/>
    <w:semiHidden/>
    <w:unhideWhenUsed/>
    <w:qFormat/>
    <w:rsid w:val="00445E7C"/>
    <w:pPr>
      <w:keepNext/>
      <w:suppressAutoHyphens/>
      <w:ind w:left="1440" w:hanging="360"/>
      <w:outlineLvl w:val="1"/>
    </w:pPr>
    <w:rPr>
      <w:kern w:val="2"/>
      <w:sz w:val="24"/>
      <w:lang w:val="pt-BR"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semiHidden/>
    <w:rsid w:val="00445E7C"/>
    <w:rPr>
      <w:rFonts w:ascii="Times New Roman" w:eastAsia="Times New Roman" w:hAnsi="Times New Roman" w:cs="Times New Roman"/>
      <w:kern w:val="2"/>
      <w:sz w:val="24"/>
      <w:szCs w:val="20"/>
      <w:lang w:val="pt-BR" w:eastAsia="ar-SA"/>
    </w:rPr>
  </w:style>
  <w:style w:type="paragraph" w:styleId="Prrafodelista">
    <w:name w:val="List Paragraph"/>
    <w:basedOn w:val="Normal"/>
    <w:uiPriority w:val="34"/>
    <w:qFormat/>
    <w:rsid w:val="00445E7C"/>
    <w:pPr>
      <w:ind w:left="720"/>
      <w:contextualSpacing/>
    </w:pPr>
  </w:style>
  <w:style w:type="paragraph" w:styleId="Textodeglobo">
    <w:name w:val="Balloon Text"/>
    <w:basedOn w:val="Normal"/>
    <w:link w:val="TextodegloboCar"/>
    <w:uiPriority w:val="99"/>
    <w:semiHidden/>
    <w:unhideWhenUsed/>
    <w:rsid w:val="00445E7C"/>
    <w:rPr>
      <w:rFonts w:ascii="Tahoma" w:hAnsi="Tahoma" w:cs="Tahoma"/>
      <w:sz w:val="16"/>
      <w:szCs w:val="16"/>
    </w:rPr>
  </w:style>
  <w:style w:type="character" w:customStyle="1" w:styleId="TextodegloboCar">
    <w:name w:val="Texto de globo Car"/>
    <w:basedOn w:val="Fuentedeprrafopredeter"/>
    <w:link w:val="Textodeglobo"/>
    <w:uiPriority w:val="99"/>
    <w:semiHidden/>
    <w:rsid w:val="00445E7C"/>
    <w:rPr>
      <w:rFonts w:ascii="Tahoma" w:eastAsia="Times New Roman" w:hAnsi="Tahoma" w:cs="Tahoma"/>
      <w:sz w:val="16"/>
      <w:szCs w:val="16"/>
      <w:lang w:val="it-IT" w:eastAsia="it-IT"/>
    </w:rPr>
  </w:style>
  <w:style w:type="table" w:styleId="Tablaconcuadrcula">
    <w:name w:val="Table Grid"/>
    <w:basedOn w:val="Tablanormal"/>
    <w:uiPriority w:val="59"/>
    <w:rsid w:val="00D36B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A15E5D"/>
    <w:pPr>
      <w:tabs>
        <w:tab w:val="center" w:pos="4252"/>
        <w:tab w:val="right" w:pos="8504"/>
      </w:tabs>
    </w:pPr>
  </w:style>
  <w:style w:type="character" w:customStyle="1" w:styleId="EncabezadoCar">
    <w:name w:val="Encabezado Car"/>
    <w:basedOn w:val="Fuentedeprrafopredeter"/>
    <w:link w:val="Encabezado"/>
    <w:uiPriority w:val="99"/>
    <w:rsid w:val="00A15E5D"/>
    <w:rPr>
      <w:rFonts w:ascii="Times New Roman" w:eastAsia="Times New Roman" w:hAnsi="Times New Roman" w:cs="Times New Roman"/>
      <w:sz w:val="20"/>
      <w:szCs w:val="20"/>
      <w:lang w:val="it-IT" w:eastAsia="it-IT"/>
    </w:rPr>
  </w:style>
  <w:style w:type="paragraph" w:styleId="Piedepgina">
    <w:name w:val="footer"/>
    <w:basedOn w:val="Normal"/>
    <w:link w:val="PiedepginaCar"/>
    <w:uiPriority w:val="99"/>
    <w:unhideWhenUsed/>
    <w:rsid w:val="00A15E5D"/>
    <w:pPr>
      <w:tabs>
        <w:tab w:val="center" w:pos="4252"/>
        <w:tab w:val="right" w:pos="8504"/>
      </w:tabs>
    </w:pPr>
  </w:style>
  <w:style w:type="character" w:customStyle="1" w:styleId="PiedepginaCar">
    <w:name w:val="Pie de página Car"/>
    <w:basedOn w:val="Fuentedeprrafopredeter"/>
    <w:link w:val="Piedepgina"/>
    <w:uiPriority w:val="99"/>
    <w:rsid w:val="00A15E5D"/>
    <w:rPr>
      <w:rFonts w:ascii="Times New Roman" w:eastAsia="Times New Roman" w:hAnsi="Times New Roman" w:cs="Times New Roman"/>
      <w:sz w:val="20"/>
      <w:szCs w:val="20"/>
      <w:lang w:val="it-IT"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E7C"/>
    <w:pPr>
      <w:spacing w:after="0" w:line="240" w:lineRule="auto"/>
    </w:pPr>
    <w:rPr>
      <w:rFonts w:ascii="Times New Roman" w:eastAsia="Times New Roman" w:hAnsi="Times New Roman" w:cs="Times New Roman"/>
      <w:sz w:val="20"/>
      <w:szCs w:val="20"/>
      <w:lang w:val="it-IT" w:eastAsia="it-IT"/>
    </w:rPr>
  </w:style>
  <w:style w:type="paragraph" w:styleId="Ttulo2">
    <w:name w:val="heading 2"/>
    <w:basedOn w:val="Normal"/>
    <w:next w:val="Normal"/>
    <w:link w:val="Ttulo2Car"/>
    <w:semiHidden/>
    <w:unhideWhenUsed/>
    <w:qFormat/>
    <w:rsid w:val="00445E7C"/>
    <w:pPr>
      <w:keepNext/>
      <w:suppressAutoHyphens/>
      <w:ind w:left="1440" w:hanging="360"/>
      <w:outlineLvl w:val="1"/>
    </w:pPr>
    <w:rPr>
      <w:kern w:val="2"/>
      <w:sz w:val="24"/>
      <w:lang w:val="pt-BR"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semiHidden/>
    <w:rsid w:val="00445E7C"/>
    <w:rPr>
      <w:rFonts w:ascii="Times New Roman" w:eastAsia="Times New Roman" w:hAnsi="Times New Roman" w:cs="Times New Roman"/>
      <w:kern w:val="2"/>
      <w:sz w:val="24"/>
      <w:szCs w:val="20"/>
      <w:lang w:val="pt-BR" w:eastAsia="ar-SA"/>
    </w:rPr>
  </w:style>
  <w:style w:type="paragraph" w:styleId="Prrafodelista">
    <w:name w:val="List Paragraph"/>
    <w:basedOn w:val="Normal"/>
    <w:uiPriority w:val="34"/>
    <w:qFormat/>
    <w:rsid w:val="00445E7C"/>
    <w:pPr>
      <w:ind w:left="720"/>
      <w:contextualSpacing/>
    </w:pPr>
  </w:style>
  <w:style w:type="paragraph" w:styleId="Textodeglobo">
    <w:name w:val="Balloon Text"/>
    <w:basedOn w:val="Normal"/>
    <w:link w:val="TextodegloboCar"/>
    <w:uiPriority w:val="99"/>
    <w:semiHidden/>
    <w:unhideWhenUsed/>
    <w:rsid w:val="00445E7C"/>
    <w:rPr>
      <w:rFonts w:ascii="Tahoma" w:hAnsi="Tahoma" w:cs="Tahoma"/>
      <w:sz w:val="16"/>
      <w:szCs w:val="16"/>
    </w:rPr>
  </w:style>
  <w:style w:type="character" w:customStyle="1" w:styleId="TextodegloboCar">
    <w:name w:val="Texto de globo Car"/>
    <w:basedOn w:val="Fuentedeprrafopredeter"/>
    <w:link w:val="Textodeglobo"/>
    <w:uiPriority w:val="99"/>
    <w:semiHidden/>
    <w:rsid w:val="00445E7C"/>
    <w:rPr>
      <w:rFonts w:ascii="Tahoma" w:eastAsia="Times New Roman" w:hAnsi="Tahoma" w:cs="Tahoma"/>
      <w:sz w:val="16"/>
      <w:szCs w:val="16"/>
      <w:lang w:val="it-IT" w:eastAsia="it-IT"/>
    </w:rPr>
  </w:style>
  <w:style w:type="table" w:styleId="Tablaconcuadrcula">
    <w:name w:val="Table Grid"/>
    <w:basedOn w:val="Tablanormal"/>
    <w:uiPriority w:val="59"/>
    <w:rsid w:val="00D36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A15E5D"/>
    <w:pPr>
      <w:tabs>
        <w:tab w:val="center" w:pos="4252"/>
        <w:tab w:val="right" w:pos="8504"/>
      </w:tabs>
    </w:pPr>
  </w:style>
  <w:style w:type="character" w:customStyle="1" w:styleId="EncabezadoCar">
    <w:name w:val="Encabezado Car"/>
    <w:basedOn w:val="Fuentedeprrafopredeter"/>
    <w:link w:val="Encabezado"/>
    <w:uiPriority w:val="99"/>
    <w:rsid w:val="00A15E5D"/>
    <w:rPr>
      <w:rFonts w:ascii="Times New Roman" w:eastAsia="Times New Roman" w:hAnsi="Times New Roman" w:cs="Times New Roman"/>
      <w:sz w:val="20"/>
      <w:szCs w:val="20"/>
      <w:lang w:val="it-IT" w:eastAsia="it-IT"/>
    </w:rPr>
  </w:style>
  <w:style w:type="paragraph" w:styleId="Piedepgina">
    <w:name w:val="footer"/>
    <w:basedOn w:val="Normal"/>
    <w:link w:val="PiedepginaCar"/>
    <w:uiPriority w:val="99"/>
    <w:unhideWhenUsed/>
    <w:rsid w:val="00A15E5D"/>
    <w:pPr>
      <w:tabs>
        <w:tab w:val="center" w:pos="4252"/>
        <w:tab w:val="right" w:pos="8504"/>
      </w:tabs>
    </w:pPr>
  </w:style>
  <w:style w:type="character" w:customStyle="1" w:styleId="PiedepginaCar">
    <w:name w:val="Pie de página Car"/>
    <w:basedOn w:val="Fuentedeprrafopredeter"/>
    <w:link w:val="Piedepgina"/>
    <w:uiPriority w:val="99"/>
    <w:rsid w:val="00A15E5D"/>
    <w:rPr>
      <w:rFonts w:ascii="Times New Roman" w:eastAsia="Times New Roman" w:hAnsi="Times New Roman" w:cs="Times New Roman"/>
      <w:sz w:val="20"/>
      <w:szCs w:val="20"/>
      <w:lang w:val="it-IT" w:eastAsia="it-IT"/>
    </w:rPr>
  </w:style>
</w:styles>
</file>

<file path=word/webSettings.xml><?xml version="1.0" encoding="utf-8"?>
<w:webSettings xmlns:r="http://schemas.openxmlformats.org/officeDocument/2006/relationships" xmlns:w="http://schemas.openxmlformats.org/wordprocessingml/2006/main">
  <w:divs>
    <w:div w:id="45372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1117</Words>
  <Characters>6147</Characters>
  <Application>Microsoft Office Word</Application>
  <DocSecurity>4</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niversidad Politécnica de Madrid</Company>
  <LinksUpToDate>false</LinksUpToDate>
  <CharactersWithSpaces>7250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mariabelen.caballero</cp:lastModifiedBy>
  <cp:revision>2</cp:revision>
  <cp:lastPrinted>2013-05-14T08:33:00Z</cp:lastPrinted>
  <dcterms:created xsi:type="dcterms:W3CDTF">2017-04-19T11:09:00Z</dcterms:created>
  <dcterms:modified xsi:type="dcterms:W3CDTF">2017-04-19T11:09:00Z</dcterms:modified>
</cp:coreProperties>
</file>